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D93E" w14:textId="77777777" w:rsidR="004B46AE" w:rsidRDefault="004B46AE" w:rsidP="00B95578">
      <w:pPr>
        <w:pStyle w:val="BodyText"/>
        <w:spacing w:before="6"/>
        <w:jc w:val="both"/>
        <w:rPr>
          <w:sz w:val="15"/>
        </w:rPr>
      </w:pPr>
    </w:p>
    <w:p w14:paraId="13D91829" w14:textId="77777777" w:rsidR="004B46AE" w:rsidRDefault="00901351" w:rsidP="00B95578">
      <w:pPr>
        <w:pStyle w:val="BodyText"/>
        <w:ind w:left="3361"/>
        <w:jc w:val="both"/>
        <w:rPr>
          <w:sz w:val="20"/>
        </w:rPr>
      </w:pPr>
      <w:r>
        <w:rPr>
          <w:noProof/>
          <w:sz w:val="20"/>
        </w:rPr>
        <w:drawing>
          <wp:inline distT="0" distB="0" distL="0" distR="0" wp14:anchorId="0BC903A4" wp14:editId="399D6818">
            <wp:extent cx="2043638" cy="709231"/>
            <wp:effectExtent l="0" t="0" r="0" b="0"/>
            <wp:docPr id="1" name="image1.jpeg" descr="A close-up of a logo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43638" cy="709231"/>
                    </a:xfrm>
                    <a:prstGeom prst="rect">
                      <a:avLst/>
                    </a:prstGeom>
                  </pic:spPr>
                </pic:pic>
              </a:graphicData>
            </a:graphic>
          </wp:inline>
        </w:drawing>
      </w:r>
    </w:p>
    <w:p w14:paraId="0A80A175" w14:textId="77777777" w:rsidR="004B46AE" w:rsidRDefault="004B46AE" w:rsidP="00B95578">
      <w:pPr>
        <w:pStyle w:val="BodyText"/>
        <w:jc w:val="both"/>
        <w:rPr>
          <w:sz w:val="20"/>
        </w:rPr>
      </w:pPr>
    </w:p>
    <w:p w14:paraId="03BEC0B4" w14:textId="77777777" w:rsidR="004B46AE" w:rsidRDefault="004B46AE" w:rsidP="00B95578">
      <w:pPr>
        <w:pStyle w:val="BodyText"/>
        <w:jc w:val="both"/>
        <w:rPr>
          <w:sz w:val="20"/>
        </w:rPr>
      </w:pPr>
    </w:p>
    <w:p w14:paraId="47F35989" w14:textId="77777777" w:rsidR="004B46AE" w:rsidRDefault="004B46AE" w:rsidP="00B95578">
      <w:pPr>
        <w:pStyle w:val="BodyText"/>
        <w:jc w:val="both"/>
        <w:rPr>
          <w:sz w:val="20"/>
        </w:rPr>
      </w:pPr>
    </w:p>
    <w:p w14:paraId="5DBEB3AF" w14:textId="77777777" w:rsidR="004B46AE" w:rsidRDefault="004B46AE" w:rsidP="00B95578">
      <w:pPr>
        <w:pStyle w:val="BodyText"/>
        <w:jc w:val="both"/>
        <w:rPr>
          <w:sz w:val="20"/>
        </w:rPr>
      </w:pPr>
    </w:p>
    <w:p w14:paraId="78003562" w14:textId="77777777" w:rsidR="004B46AE" w:rsidRDefault="004B46AE" w:rsidP="00B95578">
      <w:pPr>
        <w:pStyle w:val="BodyText"/>
        <w:jc w:val="both"/>
        <w:rPr>
          <w:sz w:val="20"/>
        </w:rPr>
      </w:pPr>
    </w:p>
    <w:p w14:paraId="3B0CF79F" w14:textId="14A49F6F" w:rsidR="004B46AE" w:rsidRDefault="00151947" w:rsidP="00F86F59">
      <w:pPr>
        <w:pStyle w:val="Title"/>
        <w:spacing w:before="242" w:line="393" w:lineRule="auto"/>
        <w:ind w:left="1329" w:right="1229"/>
      </w:pPr>
      <w:r>
        <w:rPr>
          <w:noProof/>
        </w:rPr>
        <mc:AlternateContent>
          <mc:Choice Requires="wpg">
            <w:drawing>
              <wp:anchor distT="0" distB="0" distL="114300" distR="114300" simplePos="0" relativeHeight="15728640" behindDoc="0" locked="0" layoutInCell="1" allowOverlap="1" wp14:anchorId="1C623119" wp14:editId="5428B969">
                <wp:simplePos x="0" y="0"/>
                <wp:positionH relativeFrom="page">
                  <wp:posOffset>828040</wp:posOffset>
                </wp:positionH>
                <wp:positionV relativeFrom="paragraph">
                  <wp:posOffset>-109855</wp:posOffset>
                </wp:positionV>
                <wp:extent cx="6198235" cy="85090"/>
                <wp:effectExtent l="0" t="0" r="12065" b="0"/>
                <wp:wrapNone/>
                <wp:docPr id="137033889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85090"/>
                          <a:chOff x="1304" y="-173"/>
                          <a:chExt cx="9761" cy="134"/>
                        </a:xfrm>
                      </wpg:grpSpPr>
                      <wps:wsp>
                        <wps:cNvPr id="206248847" name="Line 9"/>
                        <wps:cNvCnPr>
                          <a:cxnSpLocks noChangeShapeType="1"/>
                        </wps:cNvCnPr>
                        <wps:spPr bwMode="auto">
                          <a:xfrm>
                            <a:off x="1304" y="-165"/>
                            <a:ext cx="9761" cy="0"/>
                          </a:xfrm>
                          <a:prstGeom prst="line">
                            <a:avLst/>
                          </a:prstGeom>
                          <a:noFill/>
                          <a:ln w="10414">
                            <a:solidFill>
                              <a:srgbClr val="000000"/>
                            </a:solidFill>
                            <a:round/>
                            <a:headEnd/>
                            <a:tailEnd/>
                          </a:ln>
                        </wps:spPr>
                        <wps:bodyPr/>
                      </wps:wsp>
                      <wps:wsp>
                        <wps:cNvPr id="500891411" name="Line 8"/>
                        <wps:cNvCnPr>
                          <a:cxnSpLocks noChangeShapeType="1"/>
                        </wps:cNvCnPr>
                        <wps:spPr bwMode="auto">
                          <a:xfrm>
                            <a:off x="1304" y="-107"/>
                            <a:ext cx="9761" cy="0"/>
                          </a:xfrm>
                          <a:prstGeom prst="line">
                            <a:avLst/>
                          </a:prstGeom>
                          <a:noFill/>
                          <a:ln w="37846">
                            <a:solidFill>
                              <a:srgbClr val="000000"/>
                            </a:solidFill>
                            <a:round/>
                            <a:headEnd/>
                            <a:tailEnd/>
                          </a:ln>
                        </wps:spPr>
                        <wps:bodyPr/>
                      </wps:wsp>
                      <wps:wsp>
                        <wps:cNvPr id="187462816" name="Line 7"/>
                        <wps:cNvCnPr>
                          <a:cxnSpLocks noChangeShapeType="1"/>
                        </wps:cNvCnPr>
                        <wps:spPr bwMode="auto">
                          <a:xfrm>
                            <a:off x="1304" y="-48"/>
                            <a:ext cx="9761" cy="0"/>
                          </a:xfrm>
                          <a:prstGeom prst="line">
                            <a:avLst/>
                          </a:prstGeom>
                          <a:noFill/>
                          <a:ln w="10414">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311E2D3" id="Group 10" o:spid="_x0000_s1026" style="position:absolute;margin-left:65.2pt;margin-top:-8.65pt;width:488.05pt;height:6.7pt;z-index:15728640;mso-position-horizontal-relative:page" coordorigin="1304,-173" coordsize="976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">
                <v:line id="Line 9" o:spid="_x0000_s1027" style="position:absolute;visibility:visible;mso-wrap-style:square" from="1304,-165" to="11065,-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" strokeweight=".82pt"/>
                <v:line id="Line 8" o:spid="_x0000_s1028" style="position:absolute;visibility:visible;mso-wrap-style:square" from="1304,-107" to="1106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" strokeweight="2.98pt"/>
                <v:line id="Line 7" o:spid="_x0000_s1029" style="position:absolute;visibility:visible;mso-wrap-style:square" from="1304,-48" to="1106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" strokeweight=".82pt"/>
                <w10:wrap anchorx="page"/>
              </v:group>
            </w:pict>
          </mc:Fallback>
        </mc:AlternateContent>
      </w:r>
      <w:r w:rsidR="00D70568">
        <w:t>CERTIFIED PUBLIC ACCOUNTANT</w:t>
      </w:r>
      <w:r w:rsidR="00D70568">
        <w:rPr>
          <w:spacing w:val="1"/>
        </w:rPr>
        <w:t xml:space="preserve"> </w:t>
      </w:r>
      <w:r w:rsidR="00A950B9">
        <w:t>OPERATION</w:t>
      </w:r>
      <w:r w:rsidR="00D70568">
        <w:rPr>
          <w:spacing w:val="-9"/>
        </w:rPr>
        <w:t xml:space="preserve"> </w:t>
      </w:r>
      <w:r w:rsidR="00D70568">
        <w:t>LEVEL</w:t>
      </w:r>
      <w:r w:rsidR="00D70568">
        <w:rPr>
          <w:spacing w:val="-9"/>
        </w:rPr>
        <w:t xml:space="preserve"> </w:t>
      </w:r>
      <w:r w:rsidR="00D70568">
        <w:t>EXAMINATIONS</w:t>
      </w:r>
      <w:r w:rsidR="00D70568">
        <w:rPr>
          <w:spacing w:val="-87"/>
        </w:rPr>
        <w:t xml:space="preserve"> </w:t>
      </w:r>
      <w:r w:rsidR="00A950B9">
        <w:rPr>
          <w:u w:val="thick"/>
        </w:rPr>
        <w:t>LG2</w:t>
      </w:r>
      <w:r w:rsidR="00D70568">
        <w:rPr>
          <w:u w:val="thick"/>
        </w:rPr>
        <w:t>.</w:t>
      </w:r>
      <w:r w:rsidR="00A950B9">
        <w:rPr>
          <w:u w:val="thick"/>
        </w:rPr>
        <w:t>1</w:t>
      </w:r>
      <w:r w:rsidR="00D70568">
        <w:rPr>
          <w:u w:val="thick"/>
        </w:rPr>
        <w:t xml:space="preserve">: </w:t>
      </w:r>
      <w:r w:rsidR="00A950B9">
        <w:rPr>
          <w:u w:val="thick"/>
        </w:rPr>
        <w:t xml:space="preserve">ETHICS, </w:t>
      </w:r>
      <w:r w:rsidR="00D70568">
        <w:rPr>
          <w:u w:val="thick"/>
        </w:rPr>
        <w:t>LAW</w:t>
      </w:r>
      <w:r w:rsidR="00A950B9">
        <w:rPr>
          <w:u w:val="thick"/>
        </w:rPr>
        <w:t xml:space="preserve"> AND GOVERNANCE</w:t>
      </w:r>
    </w:p>
    <w:p w14:paraId="48ED6FD9" w14:textId="71306FC6" w:rsidR="0029319B" w:rsidRDefault="00151947" w:rsidP="00F86F59">
      <w:pPr>
        <w:pStyle w:val="Title"/>
        <w:spacing w:line="391" w:lineRule="auto"/>
        <w:ind w:firstLine="0"/>
      </w:pPr>
      <w:r>
        <w:rPr>
          <w:noProof/>
        </w:rPr>
        <mc:AlternateContent>
          <mc:Choice Requires="wpg">
            <w:drawing>
              <wp:anchor distT="0" distB="0" distL="114300" distR="114300" simplePos="0" relativeHeight="15729152" behindDoc="0" locked="0" layoutInCell="1" allowOverlap="1" wp14:anchorId="253281FF" wp14:editId="23AC9D03">
                <wp:simplePos x="0" y="0"/>
                <wp:positionH relativeFrom="page">
                  <wp:posOffset>701040</wp:posOffset>
                </wp:positionH>
                <wp:positionV relativeFrom="paragraph">
                  <wp:posOffset>870585</wp:posOffset>
                </wp:positionV>
                <wp:extent cx="6198235" cy="85090"/>
                <wp:effectExtent l="0" t="0" r="12065" b="0"/>
                <wp:wrapNone/>
                <wp:docPr id="80407136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85090"/>
                          <a:chOff x="1104" y="1371"/>
                          <a:chExt cx="9761" cy="134"/>
                        </a:xfrm>
                      </wpg:grpSpPr>
                      <wps:wsp>
                        <wps:cNvPr id="881815500" name="Line 5"/>
                        <wps:cNvCnPr>
                          <a:cxnSpLocks noChangeShapeType="1"/>
                        </wps:cNvCnPr>
                        <wps:spPr bwMode="auto">
                          <a:xfrm>
                            <a:off x="1104" y="1379"/>
                            <a:ext cx="9761" cy="0"/>
                          </a:xfrm>
                          <a:prstGeom prst="line">
                            <a:avLst/>
                          </a:prstGeom>
                          <a:noFill/>
                          <a:ln w="10414">
                            <a:solidFill>
                              <a:srgbClr val="000000"/>
                            </a:solidFill>
                            <a:round/>
                            <a:headEnd/>
                            <a:tailEnd/>
                          </a:ln>
                        </wps:spPr>
                        <wps:bodyPr/>
                      </wps:wsp>
                      <wps:wsp>
                        <wps:cNvPr id="1065098434" name="Line 4"/>
                        <wps:cNvCnPr>
                          <a:cxnSpLocks noChangeShapeType="1"/>
                        </wps:cNvCnPr>
                        <wps:spPr bwMode="auto">
                          <a:xfrm>
                            <a:off x="1104" y="1437"/>
                            <a:ext cx="9761" cy="0"/>
                          </a:xfrm>
                          <a:prstGeom prst="line">
                            <a:avLst/>
                          </a:prstGeom>
                          <a:noFill/>
                          <a:ln w="37846">
                            <a:solidFill>
                              <a:srgbClr val="000000"/>
                            </a:solidFill>
                            <a:round/>
                            <a:headEnd/>
                            <a:tailEnd/>
                          </a:ln>
                        </wps:spPr>
                        <wps:bodyPr/>
                      </wps:wsp>
                      <wps:wsp>
                        <wps:cNvPr id="1269825540" name="Line 3"/>
                        <wps:cNvCnPr>
                          <a:cxnSpLocks noChangeShapeType="1"/>
                        </wps:cNvCnPr>
                        <wps:spPr bwMode="auto">
                          <a:xfrm>
                            <a:off x="1104" y="1496"/>
                            <a:ext cx="9761" cy="0"/>
                          </a:xfrm>
                          <a:prstGeom prst="line">
                            <a:avLst/>
                          </a:prstGeom>
                          <a:noFill/>
                          <a:ln w="10414">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EF606B8" id="Group 5" o:spid="_x0000_s1026" style="position:absolute;margin-left:55.2pt;margin-top:68.55pt;width:488.05pt;height:6.7pt;z-index:15729152;mso-position-horizontal-relative:page" coordorigin="1104,1371" coordsize="976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">
                <v:line id="Line 5" o:spid="_x0000_s1027" style="position:absolute;visibility:visible;mso-wrap-style:square" from="1104,1379" to="10865,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" strokeweight=".82pt"/>
                <v:line id="Line 4" o:spid="_x0000_s1028" style="position:absolute;visibility:visible;mso-wrap-style:square" from="1104,1437" to="10865,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" strokeweight="2.98pt"/>
                <v:line id="Line 3" o:spid="_x0000_s1029" style="position:absolute;visibility:visible;mso-wrap-style:square" from="1104,1496" to="10865,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" strokeweight=".82pt"/>
                <w10:wrap anchorx="page"/>
              </v:group>
            </w:pict>
          </mc:Fallback>
        </mc:AlternateContent>
      </w:r>
      <w:r w:rsidR="00D70568">
        <w:t>DATE</w:t>
      </w:r>
      <w:r w:rsidR="0029319B">
        <w:t xml:space="preserve">: </w:t>
      </w:r>
      <w:r w:rsidR="00A950B9" w:rsidRPr="00622181">
        <w:t>WEDNESDAY 25, FEBRUARY 2026</w:t>
      </w:r>
    </w:p>
    <w:p w14:paraId="7B8474E3" w14:textId="131FE052" w:rsidR="004B46AE" w:rsidRDefault="00901351" w:rsidP="00B95578">
      <w:pPr>
        <w:pStyle w:val="Title"/>
        <w:spacing w:line="391" w:lineRule="auto"/>
        <w:ind w:firstLine="0"/>
        <w:jc w:val="both"/>
      </w:pPr>
      <w:r>
        <w:t>MARKING</w:t>
      </w:r>
      <w:r>
        <w:rPr>
          <w:spacing w:val="-4"/>
        </w:rPr>
        <w:t xml:space="preserve"> </w:t>
      </w:r>
      <w:r>
        <w:t>GUIDE</w:t>
      </w:r>
      <w:r>
        <w:rPr>
          <w:spacing w:val="-5"/>
        </w:rPr>
        <w:t xml:space="preserve"> </w:t>
      </w:r>
      <w:r>
        <w:t>AND</w:t>
      </w:r>
      <w:r>
        <w:rPr>
          <w:spacing w:val="-4"/>
        </w:rPr>
        <w:t xml:space="preserve"> </w:t>
      </w:r>
      <w:r>
        <w:t>MODEL</w:t>
      </w:r>
      <w:r>
        <w:rPr>
          <w:spacing w:val="-5"/>
        </w:rPr>
        <w:t xml:space="preserve"> </w:t>
      </w:r>
      <w:r>
        <w:t>ANSWERS</w:t>
      </w:r>
    </w:p>
    <w:p w14:paraId="076CB7B1" w14:textId="77777777" w:rsidR="004B46AE" w:rsidRDefault="004B46AE" w:rsidP="00B95578">
      <w:pPr>
        <w:spacing w:line="391" w:lineRule="auto"/>
        <w:jc w:val="both"/>
        <w:rPr>
          <w:b/>
          <w:bCs/>
          <w:sz w:val="36"/>
          <w:szCs w:val="36"/>
        </w:rPr>
      </w:pPr>
    </w:p>
    <w:p w14:paraId="6B96451E" w14:textId="77777777" w:rsidR="00493FB3" w:rsidRPr="00493FB3" w:rsidRDefault="00493FB3" w:rsidP="00493FB3"/>
    <w:p w14:paraId="6C0B2005" w14:textId="77777777" w:rsidR="00493FB3" w:rsidRPr="00493FB3" w:rsidRDefault="00493FB3" w:rsidP="00493FB3"/>
    <w:p w14:paraId="63BD7F03" w14:textId="77777777" w:rsidR="00493FB3" w:rsidRPr="00493FB3" w:rsidRDefault="00493FB3" w:rsidP="00493FB3"/>
    <w:p w14:paraId="61CFEF81" w14:textId="77777777" w:rsidR="00493FB3" w:rsidRPr="00493FB3" w:rsidRDefault="00493FB3" w:rsidP="00493FB3"/>
    <w:p w14:paraId="5D1D2B2A" w14:textId="77777777" w:rsidR="00493FB3" w:rsidRPr="00493FB3" w:rsidRDefault="00493FB3" w:rsidP="00493FB3"/>
    <w:p w14:paraId="056A6AB8" w14:textId="77777777" w:rsidR="00493FB3" w:rsidRPr="00493FB3" w:rsidRDefault="00493FB3" w:rsidP="00493FB3"/>
    <w:p w14:paraId="57C8BC29" w14:textId="77777777" w:rsidR="00493FB3" w:rsidRPr="00493FB3" w:rsidRDefault="00493FB3" w:rsidP="00493FB3"/>
    <w:p w14:paraId="29135E7A" w14:textId="77777777" w:rsidR="00493FB3" w:rsidRPr="00493FB3" w:rsidRDefault="00493FB3" w:rsidP="00493FB3"/>
    <w:p w14:paraId="3E3DB5CA" w14:textId="77777777" w:rsidR="00493FB3" w:rsidRPr="00493FB3" w:rsidRDefault="00493FB3" w:rsidP="00493FB3"/>
    <w:p w14:paraId="579BE5D2" w14:textId="77777777" w:rsidR="00493FB3" w:rsidRPr="00493FB3" w:rsidRDefault="00493FB3" w:rsidP="00493FB3"/>
    <w:p w14:paraId="49D545E9" w14:textId="77777777" w:rsidR="00493FB3" w:rsidRPr="00493FB3" w:rsidRDefault="00493FB3" w:rsidP="00493FB3"/>
    <w:p w14:paraId="7BE1519A" w14:textId="77777777" w:rsidR="00493FB3" w:rsidRPr="00493FB3" w:rsidRDefault="00493FB3" w:rsidP="00493FB3"/>
    <w:p w14:paraId="5BAAD9B2" w14:textId="77777777" w:rsidR="00493FB3" w:rsidRPr="00493FB3" w:rsidRDefault="00493FB3" w:rsidP="00493FB3"/>
    <w:p w14:paraId="585A59CD" w14:textId="77777777" w:rsidR="00493FB3" w:rsidRPr="00493FB3" w:rsidRDefault="00493FB3" w:rsidP="00493FB3"/>
    <w:p w14:paraId="6E4E766D" w14:textId="77777777" w:rsidR="00493FB3" w:rsidRPr="00493FB3" w:rsidRDefault="00493FB3" w:rsidP="00493FB3"/>
    <w:p w14:paraId="6038C7AB" w14:textId="77777777" w:rsidR="00493FB3" w:rsidRPr="00493FB3" w:rsidRDefault="00493FB3" w:rsidP="00493FB3"/>
    <w:p w14:paraId="1E42074F" w14:textId="77777777" w:rsidR="00493FB3" w:rsidRPr="00493FB3" w:rsidRDefault="00493FB3" w:rsidP="00493FB3"/>
    <w:p w14:paraId="548FCD95" w14:textId="77777777" w:rsidR="00493FB3" w:rsidRPr="00493FB3" w:rsidRDefault="00493FB3" w:rsidP="00493FB3"/>
    <w:p w14:paraId="3518A50A" w14:textId="77777777" w:rsidR="00493FB3" w:rsidRPr="00493FB3" w:rsidRDefault="00493FB3" w:rsidP="00493FB3"/>
    <w:p w14:paraId="0AB93808" w14:textId="77777777" w:rsidR="00493FB3" w:rsidRPr="00493FB3" w:rsidRDefault="00493FB3" w:rsidP="00493FB3"/>
    <w:p w14:paraId="744CE206" w14:textId="77777777" w:rsidR="00493FB3" w:rsidRPr="00493FB3" w:rsidRDefault="00493FB3" w:rsidP="00493FB3"/>
    <w:p w14:paraId="30D3FDBA" w14:textId="77777777" w:rsidR="00493FB3" w:rsidRPr="00493FB3" w:rsidRDefault="00493FB3" w:rsidP="00493FB3"/>
    <w:p w14:paraId="2086FD16" w14:textId="2B76EB36" w:rsidR="00493FB3" w:rsidRDefault="00493FB3" w:rsidP="00493FB3">
      <w:pPr>
        <w:tabs>
          <w:tab w:val="left" w:pos="5530"/>
        </w:tabs>
        <w:rPr>
          <w:b/>
          <w:bCs/>
          <w:sz w:val="36"/>
          <w:szCs w:val="36"/>
        </w:rPr>
      </w:pPr>
      <w:r>
        <w:rPr>
          <w:b/>
          <w:bCs/>
          <w:sz w:val="36"/>
          <w:szCs w:val="36"/>
        </w:rPr>
        <w:tab/>
      </w:r>
    </w:p>
    <w:p w14:paraId="0504FD52" w14:textId="77777777" w:rsidR="00493FB3" w:rsidRPr="00493FB3" w:rsidRDefault="00493FB3" w:rsidP="00493FB3"/>
    <w:p w14:paraId="643D0DE8" w14:textId="08F4F3EF" w:rsidR="00DB1405" w:rsidRDefault="00DB1405" w:rsidP="00DB1405">
      <w:pPr>
        <w:tabs>
          <w:tab w:val="left" w:pos="284"/>
          <w:tab w:val="left" w:pos="426"/>
        </w:tabs>
        <w:jc w:val="center"/>
        <w:rPr>
          <w:b/>
          <w:sz w:val="28"/>
          <w:szCs w:val="28"/>
          <w:u w:val="single"/>
        </w:rPr>
      </w:pPr>
      <w:r w:rsidRPr="00F85110">
        <w:rPr>
          <w:b/>
          <w:sz w:val="28"/>
          <w:szCs w:val="28"/>
          <w:u w:val="single"/>
        </w:rPr>
        <w:lastRenderedPageBreak/>
        <w:t xml:space="preserve">SECTION </w:t>
      </w:r>
      <w:r>
        <w:rPr>
          <w:b/>
          <w:sz w:val="28"/>
          <w:szCs w:val="28"/>
          <w:u w:val="single"/>
        </w:rPr>
        <w:t>A</w:t>
      </w:r>
    </w:p>
    <w:p w14:paraId="21882091" w14:textId="77777777" w:rsidR="00DB1405" w:rsidRDefault="00DB1405" w:rsidP="00DB1405">
      <w:pPr>
        <w:tabs>
          <w:tab w:val="left" w:pos="284"/>
          <w:tab w:val="left" w:pos="426"/>
        </w:tabs>
        <w:jc w:val="center"/>
        <w:rPr>
          <w:b/>
          <w:sz w:val="28"/>
          <w:szCs w:val="28"/>
          <w:u w:val="single"/>
        </w:rPr>
      </w:pPr>
    </w:p>
    <w:p w14:paraId="45F8707B" w14:textId="17FB89E1" w:rsidR="00493FB3" w:rsidRPr="00DB1405" w:rsidRDefault="00DB1405" w:rsidP="00DB1405">
      <w:pPr>
        <w:tabs>
          <w:tab w:val="left" w:pos="426"/>
        </w:tabs>
        <w:contextualSpacing/>
        <w:jc w:val="both"/>
        <w:rPr>
          <w:b/>
          <w:bCs/>
          <w:color w:val="000000" w:themeColor="text1"/>
        </w:rPr>
      </w:pPr>
      <w:r w:rsidRPr="00360457">
        <w:rPr>
          <w:b/>
          <w:bCs/>
          <w:color w:val="000000" w:themeColor="text1"/>
        </w:rPr>
        <w:t>Marking guide</w:t>
      </w:r>
    </w:p>
    <w:p w14:paraId="32C96670" w14:textId="77777777" w:rsidR="00493FB3" w:rsidRDefault="00493FB3" w:rsidP="00493FB3"/>
    <w:tbl>
      <w:tblPr>
        <w:tblW w:w="5000" w:type="pct"/>
        <w:tblLook w:val="04A0" w:firstRow="1" w:lastRow="0" w:firstColumn="1" w:lastColumn="0" w:noHBand="0" w:noVBand="1"/>
      </w:tblPr>
      <w:tblGrid>
        <w:gridCol w:w="969"/>
        <w:gridCol w:w="969"/>
        <w:gridCol w:w="969"/>
        <w:gridCol w:w="969"/>
        <w:gridCol w:w="969"/>
        <w:gridCol w:w="969"/>
        <w:gridCol w:w="969"/>
        <w:gridCol w:w="969"/>
        <w:gridCol w:w="969"/>
        <w:gridCol w:w="969"/>
      </w:tblGrid>
      <w:tr w:rsidR="00493FB3" w:rsidRPr="005E4A43" w14:paraId="0BB4769F" w14:textId="77777777" w:rsidTr="006D62CF">
        <w:trPr>
          <w:trHeight w:val="290"/>
        </w:trPr>
        <w:tc>
          <w:tcPr>
            <w:tcW w:w="500" w:type="pct"/>
            <w:tcBorders>
              <w:top w:val="single" w:sz="4" w:space="0" w:color="auto"/>
              <w:left w:val="single" w:sz="4" w:space="0" w:color="auto"/>
              <w:bottom w:val="single" w:sz="4" w:space="0" w:color="auto"/>
              <w:right w:val="single" w:sz="4" w:space="0" w:color="auto"/>
            </w:tcBorders>
            <w:vAlign w:val="center"/>
            <w:hideMark/>
          </w:tcPr>
          <w:p w14:paraId="736BB1A6" w14:textId="77777777" w:rsidR="00493FB3" w:rsidRPr="005E4A43" w:rsidRDefault="00493FB3" w:rsidP="006D62CF">
            <w:pPr>
              <w:jc w:val="right"/>
              <w:rPr>
                <w:sz w:val="24"/>
                <w:szCs w:val="24"/>
              </w:rPr>
            </w:pPr>
            <w:r w:rsidRPr="005E4A43">
              <w:rPr>
                <w:sz w:val="24"/>
                <w:szCs w:val="24"/>
              </w:rPr>
              <w:t>Q1</w:t>
            </w:r>
          </w:p>
        </w:tc>
        <w:tc>
          <w:tcPr>
            <w:tcW w:w="500" w:type="pct"/>
            <w:tcBorders>
              <w:top w:val="single" w:sz="4" w:space="0" w:color="auto"/>
              <w:left w:val="nil"/>
              <w:bottom w:val="single" w:sz="4" w:space="0" w:color="auto"/>
              <w:right w:val="single" w:sz="4" w:space="0" w:color="auto"/>
            </w:tcBorders>
            <w:vAlign w:val="center"/>
            <w:hideMark/>
          </w:tcPr>
          <w:p w14:paraId="058B1AC7" w14:textId="77777777" w:rsidR="00493FB3" w:rsidRPr="005E4A43" w:rsidRDefault="00493FB3" w:rsidP="00493FB3">
            <w:pPr>
              <w:jc w:val="center"/>
              <w:rPr>
                <w:sz w:val="24"/>
                <w:szCs w:val="24"/>
              </w:rPr>
            </w:pPr>
            <w:r w:rsidRPr="005E4A43">
              <w:rPr>
                <w:sz w:val="24"/>
                <w:szCs w:val="24"/>
              </w:rPr>
              <w:t>A</w:t>
            </w:r>
          </w:p>
        </w:tc>
        <w:tc>
          <w:tcPr>
            <w:tcW w:w="500" w:type="pct"/>
            <w:tcBorders>
              <w:top w:val="single" w:sz="4" w:space="0" w:color="auto"/>
              <w:left w:val="nil"/>
              <w:bottom w:val="single" w:sz="4" w:space="0" w:color="auto"/>
              <w:right w:val="single" w:sz="4" w:space="0" w:color="auto"/>
            </w:tcBorders>
            <w:vAlign w:val="center"/>
            <w:hideMark/>
          </w:tcPr>
          <w:p w14:paraId="448F064E" w14:textId="77777777" w:rsidR="00493FB3" w:rsidRPr="005E4A43" w:rsidRDefault="00493FB3" w:rsidP="006D62CF">
            <w:pPr>
              <w:jc w:val="right"/>
              <w:rPr>
                <w:sz w:val="24"/>
                <w:szCs w:val="24"/>
              </w:rPr>
            </w:pPr>
            <w:r w:rsidRPr="005E4A43">
              <w:rPr>
                <w:sz w:val="24"/>
                <w:szCs w:val="24"/>
              </w:rPr>
              <w:t>Q2</w:t>
            </w:r>
          </w:p>
        </w:tc>
        <w:tc>
          <w:tcPr>
            <w:tcW w:w="500" w:type="pct"/>
            <w:tcBorders>
              <w:top w:val="single" w:sz="4" w:space="0" w:color="auto"/>
              <w:left w:val="nil"/>
              <w:bottom w:val="single" w:sz="4" w:space="0" w:color="auto"/>
              <w:right w:val="single" w:sz="4" w:space="0" w:color="auto"/>
            </w:tcBorders>
            <w:vAlign w:val="center"/>
            <w:hideMark/>
          </w:tcPr>
          <w:p w14:paraId="3DF1B926" w14:textId="77777777" w:rsidR="00493FB3" w:rsidRPr="005E4A43" w:rsidRDefault="00493FB3" w:rsidP="006D62CF">
            <w:pPr>
              <w:jc w:val="center"/>
              <w:rPr>
                <w:sz w:val="24"/>
                <w:szCs w:val="24"/>
              </w:rPr>
            </w:pPr>
            <w:r w:rsidRPr="005E4A43">
              <w:rPr>
                <w:sz w:val="24"/>
                <w:szCs w:val="24"/>
              </w:rPr>
              <w:t>D</w:t>
            </w:r>
          </w:p>
        </w:tc>
        <w:tc>
          <w:tcPr>
            <w:tcW w:w="500" w:type="pct"/>
            <w:tcBorders>
              <w:top w:val="single" w:sz="4" w:space="0" w:color="auto"/>
              <w:left w:val="nil"/>
              <w:bottom w:val="single" w:sz="4" w:space="0" w:color="auto"/>
              <w:right w:val="single" w:sz="4" w:space="0" w:color="auto"/>
            </w:tcBorders>
            <w:vAlign w:val="center"/>
            <w:hideMark/>
          </w:tcPr>
          <w:p w14:paraId="7D58C656" w14:textId="77777777" w:rsidR="00493FB3" w:rsidRPr="005E4A43" w:rsidRDefault="00493FB3" w:rsidP="006D62CF">
            <w:pPr>
              <w:jc w:val="right"/>
              <w:rPr>
                <w:sz w:val="24"/>
                <w:szCs w:val="24"/>
              </w:rPr>
            </w:pPr>
            <w:r w:rsidRPr="005E4A43">
              <w:rPr>
                <w:sz w:val="24"/>
                <w:szCs w:val="24"/>
              </w:rPr>
              <w:t>Q3</w:t>
            </w:r>
          </w:p>
        </w:tc>
        <w:tc>
          <w:tcPr>
            <w:tcW w:w="500" w:type="pct"/>
            <w:tcBorders>
              <w:top w:val="single" w:sz="4" w:space="0" w:color="auto"/>
              <w:left w:val="nil"/>
              <w:bottom w:val="single" w:sz="4" w:space="0" w:color="auto"/>
              <w:right w:val="single" w:sz="4" w:space="0" w:color="auto"/>
            </w:tcBorders>
            <w:vAlign w:val="center"/>
            <w:hideMark/>
          </w:tcPr>
          <w:p w14:paraId="51BDC1C9" w14:textId="77777777" w:rsidR="00493FB3" w:rsidRPr="005E4A43" w:rsidRDefault="00493FB3" w:rsidP="006D62CF">
            <w:pPr>
              <w:jc w:val="center"/>
              <w:rPr>
                <w:sz w:val="24"/>
                <w:szCs w:val="24"/>
              </w:rPr>
            </w:pPr>
            <w:r w:rsidRPr="005E4A43">
              <w:rPr>
                <w:sz w:val="24"/>
                <w:szCs w:val="24"/>
              </w:rPr>
              <w:t>A</w:t>
            </w:r>
          </w:p>
        </w:tc>
        <w:tc>
          <w:tcPr>
            <w:tcW w:w="500" w:type="pct"/>
            <w:tcBorders>
              <w:top w:val="single" w:sz="4" w:space="0" w:color="auto"/>
              <w:left w:val="nil"/>
              <w:bottom w:val="single" w:sz="4" w:space="0" w:color="auto"/>
              <w:right w:val="single" w:sz="4" w:space="0" w:color="auto"/>
            </w:tcBorders>
            <w:vAlign w:val="center"/>
            <w:hideMark/>
          </w:tcPr>
          <w:p w14:paraId="77C00F43" w14:textId="77777777" w:rsidR="00493FB3" w:rsidRPr="005E4A43" w:rsidRDefault="00493FB3" w:rsidP="006D62CF">
            <w:pPr>
              <w:jc w:val="right"/>
              <w:rPr>
                <w:sz w:val="24"/>
                <w:szCs w:val="24"/>
              </w:rPr>
            </w:pPr>
            <w:r w:rsidRPr="005E4A43">
              <w:rPr>
                <w:sz w:val="24"/>
                <w:szCs w:val="24"/>
              </w:rPr>
              <w:t>Q4</w:t>
            </w:r>
          </w:p>
        </w:tc>
        <w:tc>
          <w:tcPr>
            <w:tcW w:w="500" w:type="pct"/>
            <w:tcBorders>
              <w:top w:val="single" w:sz="4" w:space="0" w:color="auto"/>
              <w:left w:val="nil"/>
              <w:bottom w:val="single" w:sz="4" w:space="0" w:color="auto"/>
              <w:right w:val="single" w:sz="4" w:space="0" w:color="auto"/>
            </w:tcBorders>
            <w:vAlign w:val="center"/>
            <w:hideMark/>
          </w:tcPr>
          <w:p w14:paraId="1E1675FA" w14:textId="77777777" w:rsidR="00493FB3" w:rsidRPr="005E4A43" w:rsidRDefault="00493FB3" w:rsidP="006D62CF">
            <w:pPr>
              <w:jc w:val="center"/>
              <w:rPr>
                <w:sz w:val="24"/>
                <w:szCs w:val="24"/>
              </w:rPr>
            </w:pPr>
            <w:r w:rsidRPr="005E4A43">
              <w:rPr>
                <w:sz w:val="24"/>
                <w:szCs w:val="24"/>
              </w:rPr>
              <w:t>A</w:t>
            </w:r>
          </w:p>
        </w:tc>
        <w:tc>
          <w:tcPr>
            <w:tcW w:w="500" w:type="pct"/>
            <w:tcBorders>
              <w:top w:val="single" w:sz="4" w:space="0" w:color="auto"/>
              <w:left w:val="nil"/>
              <w:bottom w:val="single" w:sz="4" w:space="0" w:color="auto"/>
              <w:right w:val="single" w:sz="4" w:space="0" w:color="auto"/>
            </w:tcBorders>
            <w:vAlign w:val="center"/>
            <w:hideMark/>
          </w:tcPr>
          <w:p w14:paraId="5EB8BC61" w14:textId="77777777" w:rsidR="00493FB3" w:rsidRPr="005E4A43" w:rsidRDefault="00493FB3" w:rsidP="006D62CF">
            <w:pPr>
              <w:jc w:val="right"/>
              <w:rPr>
                <w:sz w:val="24"/>
                <w:szCs w:val="24"/>
              </w:rPr>
            </w:pPr>
            <w:r w:rsidRPr="005E4A43">
              <w:rPr>
                <w:sz w:val="24"/>
                <w:szCs w:val="24"/>
              </w:rPr>
              <w:t>Q5</w:t>
            </w:r>
          </w:p>
        </w:tc>
        <w:tc>
          <w:tcPr>
            <w:tcW w:w="500" w:type="pct"/>
            <w:tcBorders>
              <w:top w:val="single" w:sz="4" w:space="0" w:color="auto"/>
              <w:left w:val="nil"/>
              <w:bottom w:val="single" w:sz="4" w:space="0" w:color="auto"/>
              <w:right w:val="single" w:sz="4" w:space="0" w:color="auto"/>
            </w:tcBorders>
            <w:vAlign w:val="center"/>
            <w:hideMark/>
          </w:tcPr>
          <w:p w14:paraId="701FB6CB" w14:textId="77777777" w:rsidR="00493FB3" w:rsidRPr="005E4A43" w:rsidRDefault="00493FB3" w:rsidP="006D62CF">
            <w:pPr>
              <w:jc w:val="center"/>
              <w:rPr>
                <w:sz w:val="24"/>
                <w:szCs w:val="24"/>
              </w:rPr>
            </w:pPr>
            <w:r w:rsidRPr="005E4A43">
              <w:rPr>
                <w:sz w:val="24"/>
                <w:szCs w:val="24"/>
              </w:rPr>
              <w:t>D</w:t>
            </w:r>
          </w:p>
        </w:tc>
      </w:tr>
      <w:tr w:rsidR="00493FB3" w:rsidRPr="005E4A43" w14:paraId="1B0D81A0" w14:textId="77777777" w:rsidTr="006D62CF">
        <w:trPr>
          <w:trHeight w:val="290"/>
        </w:trPr>
        <w:tc>
          <w:tcPr>
            <w:tcW w:w="500" w:type="pct"/>
            <w:tcBorders>
              <w:top w:val="nil"/>
              <w:left w:val="single" w:sz="4" w:space="0" w:color="auto"/>
              <w:bottom w:val="single" w:sz="4" w:space="0" w:color="auto"/>
              <w:right w:val="single" w:sz="4" w:space="0" w:color="auto"/>
            </w:tcBorders>
            <w:vAlign w:val="center"/>
            <w:hideMark/>
          </w:tcPr>
          <w:p w14:paraId="25376264" w14:textId="77777777" w:rsidR="00493FB3" w:rsidRPr="005E4A43" w:rsidRDefault="00493FB3" w:rsidP="006D62CF">
            <w:pPr>
              <w:jc w:val="right"/>
              <w:rPr>
                <w:sz w:val="24"/>
                <w:szCs w:val="24"/>
              </w:rPr>
            </w:pPr>
            <w:r w:rsidRPr="005E4A43">
              <w:rPr>
                <w:sz w:val="24"/>
                <w:szCs w:val="24"/>
              </w:rPr>
              <w:t>Q6</w:t>
            </w:r>
          </w:p>
        </w:tc>
        <w:tc>
          <w:tcPr>
            <w:tcW w:w="500" w:type="pct"/>
            <w:tcBorders>
              <w:top w:val="nil"/>
              <w:left w:val="nil"/>
              <w:bottom w:val="single" w:sz="4" w:space="0" w:color="auto"/>
              <w:right w:val="single" w:sz="4" w:space="0" w:color="auto"/>
            </w:tcBorders>
            <w:vAlign w:val="center"/>
            <w:hideMark/>
          </w:tcPr>
          <w:p w14:paraId="58C66BBF" w14:textId="77777777" w:rsidR="00493FB3" w:rsidRPr="005E4A43" w:rsidRDefault="00493FB3" w:rsidP="00493FB3">
            <w:pPr>
              <w:jc w:val="center"/>
              <w:rPr>
                <w:sz w:val="24"/>
                <w:szCs w:val="24"/>
              </w:rPr>
            </w:pPr>
            <w:r w:rsidRPr="005E4A43">
              <w:rPr>
                <w:sz w:val="24"/>
                <w:szCs w:val="24"/>
              </w:rPr>
              <w:t>D</w:t>
            </w:r>
          </w:p>
        </w:tc>
        <w:tc>
          <w:tcPr>
            <w:tcW w:w="500" w:type="pct"/>
            <w:tcBorders>
              <w:top w:val="nil"/>
              <w:left w:val="nil"/>
              <w:bottom w:val="single" w:sz="4" w:space="0" w:color="auto"/>
              <w:right w:val="single" w:sz="4" w:space="0" w:color="auto"/>
            </w:tcBorders>
            <w:vAlign w:val="center"/>
            <w:hideMark/>
          </w:tcPr>
          <w:p w14:paraId="4F205AEC" w14:textId="77777777" w:rsidR="00493FB3" w:rsidRPr="005E4A43" w:rsidRDefault="00493FB3" w:rsidP="006D62CF">
            <w:pPr>
              <w:jc w:val="right"/>
              <w:rPr>
                <w:sz w:val="24"/>
                <w:szCs w:val="24"/>
              </w:rPr>
            </w:pPr>
            <w:r w:rsidRPr="005E4A43">
              <w:rPr>
                <w:sz w:val="24"/>
                <w:szCs w:val="24"/>
              </w:rPr>
              <w:t>Q7</w:t>
            </w:r>
          </w:p>
        </w:tc>
        <w:tc>
          <w:tcPr>
            <w:tcW w:w="500" w:type="pct"/>
            <w:tcBorders>
              <w:top w:val="nil"/>
              <w:left w:val="nil"/>
              <w:bottom w:val="single" w:sz="4" w:space="0" w:color="auto"/>
              <w:right w:val="single" w:sz="4" w:space="0" w:color="auto"/>
            </w:tcBorders>
            <w:vAlign w:val="center"/>
            <w:hideMark/>
          </w:tcPr>
          <w:p w14:paraId="274CF617" w14:textId="77777777" w:rsidR="00493FB3" w:rsidRPr="005E4A43" w:rsidRDefault="00493FB3" w:rsidP="006D62CF">
            <w:pPr>
              <w:jc w:val="center"/>
              <w:rPr>
                <w:sz w:val="24"/>
                <w:szCs w:val="24"/>
              </w:rPr>
            </w:pPr>
            <w:r w:rsidRPr="005E4A43">
              <w:rPr>
                <w:sz w:val="24"/>
                <w:szCs w:val="24"/>
              </w:rPr>
              <w:t>B</w:t>
            </w:r>
          </w:p>
        </w:tc>
        <w:tc>
          <w:tcPr>
            <w:tcW w:w="500" w:type="pct"/>
            <w:tcBorders>
              <w:top w:val="nil"/>
              <w:left w:val="nil"/>
              <w:bottom w:val="single" w:sz="4" w:space="0" w:color="auto"/>
              <w:right w:val="single" w:sz="4" w:space="0" w:color="auto"/>
            </w:tcBorders>
            <w:vAlign w:val="center"/>
            <w:hideMark/>
          </w:tcPr>
          <w:p w14:paraId="4E89887A" w14:textId="77777777" w:rsidR="00493FB3" w:rsidRPr="005E4A43" w:rsidRDefault="00493FB3" w:rsidP="006D62CF">
            <w:pPr>
              <w:jc w:val="right"/>
              <w:rPr>
                <w:sz w:val="24"/>
                <w:szCs w:val="24"/>
              </w:rPr>
            </w:pPr>
            <w:r w:rsidRPr="005E4A43">
              <w:rPr>
                <w:sz w:val="24"/>
                <w:szCs w:val="24"/>
              </w:rPr>
              <w:t>Q8</w:t>
            </w:r>
          </w:p>
        </w:tc>
        <w:tc>
          <w:tcPr>
            <w:tcW w:w="500" w:type="pct"/>
            <w:tcBorders>
              <w:top w:val="nil"/>
              <w:left w:val="nil"/>
              <w:bottom w:val="single" w:sz="4" w:space="0" w:color="auto"/>
              <w:right w:val="single" w:sz="4" w:space="0" w:color="auto"/>
            </w:tcBorders>
            <w:vAlign w:val="center"/>
            <w:hideMark/>
          </w:tcPr>
          <w:p w14:paraId="0D458C09" w14:textId="77777777" w:rsidR="00493FB3" w:rsidRPr="005E4A43" w:rsidRDefault="00493FB3" w:rsidP="006D62CF">
            <w:pPr>
              <w:jc w:val="center"/>
              <w:rPr>
                <w:sz w:val="24"/>
                <w:szCs w:val="24"/>
              </w:rPr>
            </w:pPr>
            <w:r w:rsidRPr="005E4A43">
              <w:rPr>
                <w:sz w:val="24"/>
                <w:szCs w:val="24"/>
              </w:rPr>
              <w:t>B</w:t>
            </w:r>
          </w:p>
        </w:tc>
        <w:tc>
          <w:tcPr>
            <w:tcW w:w="500" w:type="pct"/>
            <w:tcBorders>
              <w:top w:val="nil"/>
              <w:left w:val="nil"/>
              <w:bottom w:val="single" w:sz="4" w:space="0" w:color="auto"/>
              <w:right w:val="single" w:sz="4" w:space="0" w:color="auto"/>
            </w:tcBorders>
            <w:vAlign w:val="center"/>
            <w:hideMark/>
          </w:tcPr>
          <w:p w14:paraId="4019F555" w14:textId="77777777" w:rsidR="00493FB3" w:rsidRPr="005E4A43" w:rsidRDefault="00493FB3" w:rsidP="006D62CF">
            <w:pPr>
              <w:jc w:val="right"/>
              <w:rPr>
                <w:sz w:val="24"/>
                <w:szCs w:val="24"/>
              </w:rPr>
            </w:pPr>
            <w:r w:rsidRPr="005E4A43">
              <w:rPr>
                <w:sz w:val="24"/>
                <w:szCs w:val="24"/>
              </w:rPr>
              <w:t>Q9</w:t>
            </w:r>
          </w:p>
        </w:tc>
        <w:tc>
          <w:tcPr>
            <w:tcW w:w="500" w:type="pct"/>
            <w:tcBorders>
              <w:top w:val="nil"/>
              <w:left w:val="nil"/>
              <w:bottom w:val="single" w:sz="4" w:space="0" w:color="auto"/>
              <w:right w:val="single" w:sz="4" w:space="0" w:color="auto"/>
            </w:tcBorders>
            <w:vAlign w:val="center"/>
            <w:hideMark/>
          </w:tcPr>
          <w:p w14:paraId="3EE5A355" w14:textId="77777777" w:rsidR="00493FB3" w:rsidRPr="005E4A43" w:rsidRDefault="00493FB3" w:rsidP="006D62CF">
            <w:pPr>
              <w:jc w:val="center"/>
              <w:rPr>
                <w:sz w:val="24"/>
                <w:szCs w:val="24"/>
              </w:rPr>
            </w:pPr>
            <w:r w:rsidRPr="005E4A43">
              <w:rPr>
                <w:sz w:val="24"/>
                <w:szCs w:val="24"/>
              </w:rPr>
              <w:t>D</w:t>
            </w:r>
          </w:p>
        </w:tc>
        <w:tc>
          <w:tcPr>
            <w:tcW w:w="500" w:type="pct"/>
            <w:tcBorders>
              <w:top w:val="nil"/>
              <w:left w:val="nil"/>
              <w:bottom w:val="single" w:sz="4" w:space="0" w:color="auto"/>
              <w:right w:val="single" w:sz="4" w:space="0" w:color="auto"/>
            </w:tcBorders>
            <w:vAlign w:val="center"/>
            <w:hideMark/>
          </w:tcPr>
          <w:p w14:paraId="0AB7CB79" w14:textId="77777777" w:rsidR="00493FB3" w:rsidRPr="005E4A43" w:rsidRDefault="00493FB3" w:rsidP="006D62CF">
            <w:pPr>
              <w:jc w:val="right"/>
              <w:rPr>
                <w:sz w:val="24"/>
                <w:szCs w:val="24"/>
              </w:rPr>
            </w:pPr>
            <w:r w:rsidRPr="005E4A43">
              <w:rPr>
                <w:sz w:val="24"/>
                <w:szCs w:val="24"/>
              </w:rPr>
              <w:t>Q10</w:t>
            </w:r>
          </w:p>
        </w:tc>
        <w:tc>
          <w:tcPr>
            <w:tcW w:w="500" w:type="pct"/>
            <w:tcBorders>
              <w:top w:val="nil"/>
              <w:left w:val="nil"/>
              <w:bottom w:val="single" w:sz="4" w:space="0" w:color="auto"/>
              <w:right w:val="single" w:sz="4" w:space="0" w:color="auto"/>
            </w:tcBorders>
            <w:vAlign w:val="center"/>
            <w:hideMark/>
          </w:tcPr>
          <w:p w14:paraId="4805A165" w14:textId="77777777" w:rsidR="00493FB3" w:rsidRPr="005E4A43" w:rsidRDefault="00493FB3" w:rsidP="006D62CF">
            <w:pPr>
              <w:jc w:val="center"/>
              <w:rPr>
                <w:sz w:val="24"/>
                <w:szCs w:val="24"/>
              </w:rPr>
            </w:pPr>
            <w:r w:rsidRPr="005E4A43">
              <w:rPr>
                <w:sz w:val="24"/>
                <w:szCs w:val="24"/>
              </w:rPr>
              <w:t>A</w:t>
            </w:r>
          </w:p>
        </w:tc>
      </w:tr>
      <w:tr w:rsidR="00493FB3" w:rsidRPr="005E4A43" w14:paraId="07403013" w14:textId="77777777" w:rsidTr="006D62CF">
        <w:trPr>
          <w:trHeight w:val="290"/>
        </w:trPr>
        <w:tc>
          <w:tcPr>
            <w:tcW w:w="500" w:type="pct"/>
            <w:tcBorders>
              <w:top w:val="nil"/>
              <w:left w:val="single" w:sz="4" w:space="0" w:color="auto"/>
              <w:bottom w:val="single" w:sz="4" w:space="0" w:color="auto"/>
              <w:right w:val="single" w:sz="4" w:space="0" w:color="auto"/>
            </w:tcBorders>
            <w:vAlign w:val="center"/>
            <w:hideMark/>
          </w:tcPr>
          <w:p w14:paraId="70329A1C" w14:textId="77777777" w:rsidR="00493FB3" w:rsidRPr="005E4A43" w:rsidRDefault="00493FB3" w:rsidP="006D62CF">
            <w:pPr>
              <w:jc w:val="right"/>
              <w:rPr>
                <w:sz w:val="24"/>
                <w:szCs w:val="24"/>
              </w:rPr>
            </w:pPr>
            <w:r w:rsidRPr="005E4A43">
              <w:rPr>
                <w:sz w:val="24"/>
                <w:szCs w:val="24"/>
              </w:rPr>
              <w:t>Q11</w:t>
            </w:r>
          </w:p>
        </w:tc>
        <w:tc>
          <w:tcPr>
            <w:tcW w:w="500" w:type="pct"/>
            <w:tcBorders>
              <w:top w:val="nil"/>
              <w:left w:val="nil"/>
              <w:bottom w:val="single" w:sz="4" w:space="0" w:color="auto"/>
              <w:right w:val="single" w:sz="4" w:space="0" w:color="auto"/>
            </w:tcBorders>
            <w:vAlign w:val="center"/>
            <w:hideMark/>
          </w:tcPr>
          <w:p w14:paraId="604F0CD8" w14:textId="77777777" w:rsidR="00493FB3" w:rsidRPr="005E4A43" w:rsidRDefault="00493FB3" w:rsidP="00493FB3">
            <w:pPr>
              <w:jc w:val="center"/>
              <w:rPr>
                <w:sz w:val="24"/>
                <w:szCs w:val="24"/>
              </w:rPr>
            </w:pPr>
            <w:r w:rsidRPr="005E4A43">
              <w:rPr>
                <w:sz w:val="24"/>
                <w:szCs w:val="24"/>
              </w:rPr>
              <w:t>C</w:t>
            </w:r>
          </w:p>
        </w:tc>
        <w:tc>
          <w:tcPr>
            <w:tcW w:w="500" w:type="pct"/>
            <w:tcBorders>
              <w:top w:val="nil"/>
              <w:left w:val="nil"/>
              <w:bottom w:val="single" w:sz="4" w:space="0" w:color="auto"/>
              <w:right w:val="single" w:sz="4" w:space="0" w:color="auto"/>
            </w:tcBorders>
            <w:vAlign w:val="center"/>
            <w:hideMark/>
          </w:tcPr>
          <w:p w14:paraId="53ACB13B" w14:textId="77777777" w:rsidR="00493FB3" w:rsidRPr="005E4A43" w:rsidRDefault="00493FB3" w:rsidP="006D62CF">
            <w:pPr>
              <w:jc w:val="right"/>
              <w:rPr>
                <w:sz w:val="24"/>
                <w:szCs w:val="24"/>
              </w:rPr>
            </w:pPr>
            <w:r w:rsidRPr="005E4A43">
              <w:rPr>
                <w:sz w:val="24"/>
                <w:szCs w:val="24"/>
              </w:rPr>
              <w:t>Q12</w:t>
            </w:r>
          </w:p>
        </w:tc>
        <w:tc>
          <w:tcPr>
            <w:tcW w:w="500" w:type="pct"/>
            <w:tcBorders>
              <w:top w:val="nil"/>
              <w:left w:val="nil"/>
              <w:bottom w:val="single" w:sz="4" w:space="0" w:color="auto"/>
              <w:right w:val="single" w:sz="4" w:space="0" w:color="auto"/>
            </w:tcBorders>
            <w:vAlign w:val="center"/>
            <w:hideMark/>
          </w:tcPr>
          <w:p w14:paraId="2317FA74" w14:textId="77777777" w:rsidR="00493FB3" w:rsidRPr="005E4A43" w:rsidRDefault="00493FB3" w:rsidP="006D62CF">
            <w:pPr>
              <w:jc w:val="center"/>
              <w:rPr>
                <w:sz w:val="24"/>
                <w:szCs w:val="24"/>
              </w:rPr>
            </w:pPr>
            <w:r w:rsidRPr="005E4A43">
              <w:rPr>
                <w:sz w:val="24"/>
                <w:szCs w:val="24"/>
              </w:rPr>
              <w:t>B</w:t>
            </w:r>
          </w:p>
        </w:tc>
        <w:tc>
          <w:tcPr>
            <w:tcW w:w="500" w:type="pct"/>
            <w:tcBorders>
              <w:top w:val="nil"/>
              <w:left w:val="nil"/>
              <w:bottom w:val="single" w:sz="4" w:space="0" w:color="auto"/>
              <w:right w:val="single" w:sz="4" w:space="0" w:color="auto"/>
            </w:tcBorders>
            <w:vAlign w:val="center"/>
            <w:hideMark/>
          </w:tcPr>
          <w:p w14:paraId="69EFFBB2" w14:textId="77777777" w:rsidR="00493FB3" w:rsidRPr="005E4A43" w:rsidRDefault="00493FB3" w:rsidP="006D62CF">
            <w:pPr>
              <w:jc w:val="right"/>
              <w:rPr>
                <w:sz w:val="24"/>
                <w:szCs w:val="24"/>
              </w:rPr>
            </w:pPr>
            <w:r w:rsidRPr="005E4A43">
              <w:rPr>
                <w:sz w:val="24"/>
                <w:szCs w:val="24"/>
              </w:rPr>
              <w:t>Q13</w:t>
            </w:r>
          </w:p>
        </w:tc>
        <w:tc>
          <w:tcPr>
            <w:tcW w:w="500" w:type="pct"/>
            <w:tcBorders>
              <w:top w:val="nil"/>
              <w:left w:val="nil"/>
              <w:bottom w:val="single" w:sz="4" w:space="0" w:color="auto"/>
              <w:right w:val="single" w:sz="4" w:space="0" w:color="auto"/>
            </w:tcBorders>
            <w:vAlign w:val="center"/>
            <w:hideMark/>
          </w:tcPr>
          <w:p w14:paraId="3697C769" w14:textId="77777777" w:rsidR="00493FB3" w:rsidRPr="005E4A43" w:rsidRDefault="00493FB3" w:rsidP="006D62CF">
            <w:pPr>
              <w:jc w:val="center"/>
              <w:rPr>
                <w:sz w:val="24"/>
                <w:szCs w:val="24"/>
              </w:rPr>
            </w:pPr>
            <w:r w:rsidRPr="005E4A43">
              <w:rPr>
                <w:sz w:val="24"/>
                <w:szCs w:val="24"/>
              </w:rPr>
              <w:t>D</w:t>
            </w:r>
          </w:p>
        </w:tc>
        <w:tc>
          <w:tcPr>
            <w:tcW w:w="500" w:type="pct"/>
            <w:tcBorders>
              <w:top w:val="nil"/>
              <w:left w:val="nil"/>
              <w:bottom w:val="single" w:sz="4" w:space="0" w:color="auto"/>
              <w:right w:val="single" w:sz="4" w:space="0" w:color="auto"/>
            </w:tcBorders>
            <w:vAlign w:val="center"/>
            <w:hideMark/>
          </w:tcPr>
          <w:p w14:paraId="77C9E8A0" w14:textId="77777777" w:rsidR="00493FB3" w:rsidRPr="005E4A43" w:rsidRDefault="00493FB3" w:rsidP="006D62CF">
            <w:pPr>
              <w:jc w:val="right"/>
              <w:rPr>
                <w:sz w:val="24"/>
                <w:szCs w:val="24"/>
              </w:rPr>
            </w:pPr>
            <w:r w:rsidRPr="005E4A43">
              <w:rPr>
                <w:sz w:val="24"/>
                <w:szCs w:val="24"/>
              </w:rPr>
              <w:t>Q14</w:t>
            </w:r>
          </w:p>
        </w:tc>
        <w:tc>
          <w:tcPr>
            <w:tcW w:w="500" w:type="pct"/>
            <w:tcBorders>
              <w:top w:val="nil"/>
              <w:left w:val="nil"/>
              <w:bottom w:val="single" w:sz="4" w:space="0" w:color="auto"/>
              <w:right w:val="single" w:sz="4" w:space="0" w:color="auto"/>
            </w:tcBorders>
            <w:vAlign w:val="center"/>
            <w:hideMark/>
          </w:tcPr>
          <w:p w14:paraId="17EE2808" w14:textId="77777777" w:rsidR="00493FB3" w:rsidRPr="005E4A43" w:rsidRDefault="00493FB3" w:rsidP="006D62CF">
            <w:pPr>
              <w:jc w:val="center"/>
              <w:rPr>
                <w:sz w:val="24"/>
                <w:szCs w:val="24"/>
              </w:rPr>
            </w:pPr>
            <w:r w:rsidRPr="005E4A43">
              <w:rPr>
                <w:sz w:val="24"/>
                <w:szCs w:val="24"/>
              </w:rPr>
              <w:t>A</w:t>
            </w:r>
          </w:p>
        </w:tc>
        <w:tc>
          <w:tcPr>
            <w:tcW w:w="500" w:type="pct"/>
            <w:tcBorders>
              <w:top w:val="nil"/>
              <w:left w:val="nil"/>
              <w:bottom w:val="single" w:sz="4" w:space="0" w:color="auto"/>
              <w:right w:val="single" w:sz="4" w:space="0" w:color="auto"/>
            </w:tcBorders>
            <w:vAlign w:val="center"/>
            <w:hideMark/>
          </w:tcPr>
          <w:p w14:paraId="26826F95" w14:textId="77777777" w:rsidR="00493FB3" w:rsidRPr="005E4A43" w:rsidRDefault="00493FB3" w:rsidP="006D62CF">
            <w:pPr>
              <w:jc w:val="right"/>
              <w:rPr>
                <w:sz w:val="24"/>
                <w:szCs w:val="24"/>
              </w:rPr>
            </w:pPr>
            <w:r w:rsidRPr="005E4A43">
              <w:rPr>
                <w:sz w:val="24"/>
                <w:szCs w:val="24"/>
              </w:rPr>
              <w:t>Q15</w:t>
            </w:r>
          </w:p>
        </w:tc>
        <w:tc>
          <w:tcPr>
            <w:tcW w:w="500" w:type="pct"/>
            <w:tcBorders>
              <w:top w:val="nil"/>
              <w:left w:val="nil"/>
              <w:bottom w:val="single" w:sz="4" w:space="0" w:color="auto"/>
              <w:right w:val="single" w:sz="4" w:space="0" w:color="auto"/>
            </w:tcBorders>
            <w:vAlign w:val="center"/>
            <w:hideMark/>
          </w:tcPr>
          <w:p w14:paraId="74FF7534" w14:textId="77777777" w:rsidR="00493FB3" w:rsidRPr="005E4A43" w:rsidRDefault="00493FB3" w:rsidP="006D62CF">
            <w:pPr>
              <w:jc w:val="center"/>
              <w:rPr>
                <w:sz w:val="24"/>
                <w:szCs w:val="24"/>
              </w:rPr>
            </w:pPr>
            <w:r w:rsidRPr="005E4A43">
              <w:rPr>
                <w:sz w:val="24"/>
                <w:szCs w:val="24"/>
              </w:rPr>
              <w:t>C</w:t>
            </w:r>
          </w:p>
        </w:tc>
      </w:tr>
      <w:tr w:rsidR="00493FB3" w:rsidRPr="005E4A43" w14:paraId="1D67FAF3" w14:textId="77777777" w:rsidTr="006D62CF">
        <w:trPr>
          <w:trHeight w:val="290"/>
        </w:trPr>
        <w:tc>
          <w:tcPr>
            <w:tcW w:w="500" w:type="pct"/>
            <w:tcBorders>
              <w:top w:val="nil"/>
              <w:left w:val="single" w:sz="4" w:space="0" w:color="auto"/>
              <w:bottom w:val="single" w:sz="4" w:space="0" w:color="auto"/>
              <w:right w:val="single" w:sz="4" w:space="0" w:color="auto"/>
            </w:tcBorders>
            <w:vAlign w:val="center"/>
            <w:hideMark/>
          </w:tcPr>
          <w:p w14:paraId="4480F6D5" w14:textId="77777777" w:rsidR="00493FB3" w:rsidRPr="005E4A43" w:rsidRDefault="00493FB3" w:rsidP="006D62CF">
            <w:pPr>
              <w:jc w:val="right"/>
              <w:rPr>
                <w:sz w:val="24"/>
                <w:szCs w:val="24"/>
              </w:rPr>
            </w:pPr>
            <w:r w:rsidRPr="005E4A43">
              <w:rPr>
                <w:sz w:val="24"/>
                <w:szCs w:val="24"/>
              </w:rPr>
              <w:t>Q16</w:t>
            </w:r>
          </w:p>
        </w:tc>
        <w:tc>
          <w:tcPr>
            <w:tcW w:w="500" w:type="pct"/>
            <w:tcBorders>
              <w:top w:val="nil"/>
              <w:left w:val="nil"/>
              <w:bottom w:val="single" w:sz="4" w:space="0" w:color="auto"/>
              <w:right w:val="single" w:sz="4" w:space="0" w:color="auto"/>
            </w:tcBorders>
            <w:vAlign w:val="center"/>
            <w:hideMark/>
          </w:tcPr>
          <w:p w14:paraId="228A307B" w14:textId="77777777" w:rsidR="00493FB3" w:rsidRPr="005E4A43" w:rsidRDefault="00493FB3" w:rsidP="00493FB3">
            <w:pPr>
              <w:jc w:val="center"/>
              <w:rPr>
                <w:sz w:val="24"/>
                <w:szCs w:val="24"/>
              </w:rPr>
            </w:pPr>
            <w:r w:rsidRPr="005E4A43">
              <w:rPr>
                <w:sz w:val="24"/>
                <w:szCs w:val="24"/>
              </w:rPr>
              <w:t>C</w:t>
            </w:r>
          </w:p>
        </w:tc>
        <w:tc>
          <w:tcPr>
            <w:tcW w:w="500" w:type="pct"/>
            <w:tcBorders>
              <w:top w:val="nil"/>
              <w:left w:val="nil"/>
              <w:bottom w:val="single" w:sz="4" w:space="0" w:color="auto"/>
              <w:right w:val="single" w:sz="4" w:space="0" w:color="auto"/>
            </w:tcBorders>
            <w:vAlign w:val="center"/>
            <w:hideMark/>
          </w:tcPr>
          <w:p w14:paraId="2A72B620" w14:textId="77777777" w:rsidR="00493FB3" w:rsidRPr="005E4A43" w:rsidRDefault="00493FB3" w:rsidP="006D62CF">
            <w:pPr>
              <w:jc w:val="right"/>
              <w:rPr>
                <w:sz w:val="24"/>
                <w:szCs w:val="24"/>
              </w:rPr>
            </w:pPr>
            <w:r w:rsidRPr="005E4A43">
              <w:rPr>
                <w:sz w:val="24"/>
                <w:szCs w:val="24"/>
              </w:rPr>
              <w:t>Q17</w:t>
            </w:r>
          </w:p>
        </w:tc>
        <w:tc>
          <w:tcPr>
            <w:tcW w:w="500" w:type="pct"/>
            <w:tcBorders>
              <w:top w:val="nil"/>
              <w:left w:val="nil"/>
              <w:bottom w:val="single" w:sz="4" w:space="0" w:color="auto"/>
              <w:right w:val="single" w:sz="4" w:space="0" w:color="auto"/>
            </w:tcBorders>
            <w:vAlign w:val="center"/>
            <w:hideMark/>
          </w:tcPr>
          <w:p w14:paraId="0DC1C27E" w14:textId="77777777" w:rsidR="00493FB3" w:rsidRPr="005E4A43" w:rsidRDefault="00493FB3" w:rsidP="006D62CF">
            <w:pPr>
              <w:jc w:val="center"/>
              <w:rPr>
                <w:sz w:val="24"/>
                <w:szCs w:val="24"/>
              </w:rPr>
            </w:pPr>
            <w:r w:rsidRPr="005E4A43">
              <w:rPr>
                <w:sz w:val="24"/>
                <w:szCs w:val="24"/>
              </w:rPr>
              <w:t>A, B, C</w:t>
            </w:r>
          </w:p>
        </w:tc>
        <w:tc>
          <w:tcPr>
            <w:tcW w:w="500" w:type="pct"/>
            <w:tcBorders>
              <w:top w:val="nil"/>
              <w:left w:val="nil"/>
              <w:bottom w:val="single" w:sz="4" w:space="0" w:color="auto"/>
              <w:right w:val="single" w:sz="4" w:space="0" w:color="auto"/>
            </w:tcBorders>
            <w:vAlign w:val="center"/>
            <w:hideMark/>
          </w:tcPr>
          <w:p w14:paraId="5D4F1F95" w14:textId="77777777" w:rsidR="00493FB3" w:rsidRPr="005E4A43" w:rsidRDefault="00493FB3" w:rsidP="006D62CF">
            <w:pPr>
              <w:jc w:val="right"/>
              <w:rPr>
                <w:sz w:val="24"/>
                <w:szCs w:val="24"/>
              </w:rPr>
            </w:pPr>
            <w:r w:rsidRPr="005E4A43">
              <w:rPr>
                <w:sz w:val="24"/>
                <w:szCs w:val="24"/>
              </w:rPr>
              <w:t>Q18</w:t>
            </w:r>
          </w:p>
        </w:tc>
        <w:tc>
          <w:tcPr>
            <w:tcW w:w="500" w:type="pct"/>
            <w:tcBorders>
              <w:top w:val="nil"/>
              <w:left w:val="nil"/>
              <w:bottom w:val="single" w:sz="4" w:space="0" w:color="auto"/>
              <w:right w:val="single" w:sz="4" w:space="0" w:color="auto"/>
            </w:tcBorders>
            <w:vAlign w:val="center"/>
            <w:hideMark/>
          </w:tcPr>
          <w:p w14:paraId="3F7B7FBB" w14:textId="77777777" w:rsidR="00493FB3" w:rsidRPr="005E4A43" w:rsidRDefault="00493FB3" w:rsidP="006D62CF">
            <w:pPr>
              <w:jc w:val="center"/>
              <w:rPr>
                <w:sz w:val="24"/>
                <w:szCs w:val="24"/>
              </w:rPr>
            </w:pPr>
            <w:r w:rsidRPr="005E4A43">
              <w:rPr>
                <w:sz w:val="24"/>
                <w:szCs w:val="24"/>
              </w:rPr>
              <w:t>A, C, D</w:t>
            </w:r>
          </w:p>
        </w:tc>
        <w:tc>
          <w:tcPr>
            <w:tcW w:w="500" w:type="pct"/>
            <w:tcBorders>
              <w:top w:val="nil"/>
              <w:left w:val="nil"/>
              <w:bottom w:val="single" w:sz="4" w:space="0" w:color="auto"/>
              <w:right w:val="single" w:sz="4" w:space="0" w:color="auto"/>
            </w:tcBorders>
            <w:vAlign w:val="center"/>
            <w:hideMark/>
          </w:tcPr>
          <w:p w14:paraId="7FDFF249" w14:textId="77777777" w:rsidR="00493FB3" w:rsidRPr="005E4A43" w:rsidRDefault="00493FB3" w:rsidP="006D62CF">
            <w:pPr>
              <w:jc w:val="right"/>
              <w:rPr>
                <w:sz w:val="24"/>
                <w:szCs w:val="24"/>
              </w:rPr>
            </w:pPr>
            <w:r w:rsidRPr="005E4A43">
              <w:rPr>
                <w:sz w:val="24"/>
                <w:szCs w:val="24"/>
              </w:rPr>
              <w:t>Q19</w:t>
            </w:r>
          </w:p>
        </w:tc>
        <w:tc>
          <w:tcPr>
            <w:tcW w:w="500" w:type="pct"/>
            <w:tcBorders>
              <w:top w:val="nil"/>
              <w:left w:val="nil"/>
              <w:bottom w:val="single" w:sz="4" w:space="0" w:color="auto"/>
              <w:right w:val="single" w:sz="4" w:space="0" w:color="auto"/>
            </w:tcBorders>
            <w:vAlign w:val="center"/>
            <w:hideMark/>
          </w:tcPr>
          <w:p w14:paraId="4D5ED40E" w14:textId="77777777" w:rsidR="00493FB3" w:rsidRPr="005E4A43" w:rsidRDefault="00493FB3" w:rsidP="006D62CF">
            <w:pPr>
              <w:jc w:val="center"/>
              <w:rPr>
                <w:sz w:val="24"/>
                <w:szCs w:val="24"/>
              </w:rPr>
            </w:pPr>
            <w:r w:rsidRPr="005E4A43">
              <w:rPr>
                <w:sz w:val="24"/>
                <w:szCs w:val="24"/>
              </w:rPr>
              <w:t>B</w:t>
            </w:r>
          </w:p>
        </w:tc>
        <w:tc>
          <w:tcPr>
            <w:tcW w:w="500" w:type="pct"/>
            <w:tcBorders>
              <w:top w:val="nil"/>
              <w:left w:val="nil"/>
              <w:bottom w:val="single" w:sz="4" w:space="0" w:color="auto"/>
              <w:right w:val="single" w:sz="4" w:space="0" w:color="auto"/>
            </w:tcBorders>
            <w:vAlign w:val="center"/>
            <w:hideMark/>
          </w:tcPr>
          <w:p w14:paraId="49F9E88A" w14:textId="77777777" w:rsidR="00493FB3" w:rsidRPr="005E4A43" w:rsidRDefault="00493FB3" w:rsidP="006D62CF">
            <w:pPr>
              <w:jc w:val="right"/>
              <w:rPr>
                <w:sz w:val="24"/>
                <w:szCs w:val="24"/>
              </w:rPr>
            </w:pPr>
            <w:r w:rsidRPr="005E4A43">
              <w:rPr>
                <w:sz w:val="24"/>
                <w:szCs w:val="24"/>
              </w:rPr>
              <w:t>Q20</w:t>
            </w:r>
          </w:p>
        </w:tc>
        <w:tc>
          <w:tcPr>
            <w:tcW w:w="500" w:type="pct"/>
            <w:tcBorders>
              <w:top w:val="nil"/>
              <w:left w:val="nil"/>
              <w:bottom w:val="single" w:sz="4" w:space="0" w:color="auto"/>
              <w:right w:val="single" w:sz="4" w:space="0" w:color="auto"/>
            </w:tcBorders>
            <w:vAlign w:val="center"/>
            <w:hideMark/>
          </w:tcPr>
          <w:p w14:paraId="135ACC9A" w14:textId="77777777" w:rsidR="00493FB3" w:rsidRPr="005E4A43" w:rsidRDefault="00493FB3" w:rsidP="006D62CF">
            <w:pPr>
              <w:jc w:val="center"/>
              <w:rPr>
                <w:sz w:val="24"/>
                <w:szCs w:val="24"/>
              </w:rPr>
            </w:pPr>
            <w:r w:rsidRPr="005E4A43">
              <w:rPr>
                <w:sz w:val="24"/>
                <w:szCs w:val="24"/>
              </w:rPr>
              <w:t>C</w:t>
            </w:r>
          </w:p>
        </w:tc>
      </w:tr>
      <w:tr w:rsidR="00493FB3" w:rsidRPr="005E4A43" w14:paraId="08053396" w14:textId="77777777" w:rsidTr="006D62CF">
        <w:trPr>
          <w:trHeight w:val="290"/>
        </w:trPr>
        <w:tc>
          <w:tcPr>
            <w:tcW w:w="500" w:type="pct"/>
            <w:tcBorders>
              <w:top w:val="nil"/>
              <w:left w:val="single" w:sz="4" w:space="0" w:color="auto"/>
              <w:bottom w:val="single" w:sz="4" w:space="0" w:color="auto"/>
              <w:right w:val="single" w:sz="4" w:space="0" w:color="auto"/>
            </w:tcBorders>
            <w:vAlign w:val="center"/>
            <w:hideMark/>
          </w:tcPr>
          <w:p w14:paraId="39130F4C" w14:textId="77777777" w:rsidR="00493FB3" w:rsidRPr="005E4A43" w:rsidRDefault="00493FB3" w:rsidP="006D62CF">
            <w:pPr>
              <w:jc w:val="right"/>
              <w:rPr>
                <w:sz w:val="24"/>
                <w:szCs w:val="24"/>
              </w:rPr>
            </w:pPr>
            <w:r w:rsidRPr="005E4A43">
              <w:rPr>
                <w:sz w:val="24"/>
                <w:szCs w:val="24"/>
              </w:rPr>
              <w:t>Q21</w:t>
            </w:r>
          </w:p>
        </w:tc>
        <w:tc>
          <w:tcPr>
            <w:tcW w:w="500" w:type="pct"/>
            <w:tcBorders>
              <w:top w:val="nil"/>
              <w:left w:val="nil"/>
              <w:bottom w:val="single" w:sz="4" w:space="0" w:color="auto"/>
              <w:right w:val="single" w:sz="4" w:space="0" w:color="auto"/>
            </w:tcBorders>
            <w:vAlign w:val="center"/>
            <w:hideMark/>
          </w:tcPr>
          <w:p w14:paraId="2B3EBA57" w14:textId="77777777" w:rsidR="00493FB3" w:rsidRPr="005E4A43" w:rsidRDefault="00493FB3" w:rsidP="00493FB3">
            <w:pPr>
              <w:jc w:val="center"/>
              <w:rPr>
                <w:sz w:val="24"/>
                <w:szCs w:val="24"/>
              </w:rPr>
            </w:pPr>
            <w:r w:rsidRPr="005E4A43">
              <w:rPr>
                <w:sz w:val="24"/>
                <w:szCs w:val="24"/>
              </w:rPr>
              <w:t>B</w:t>
            </w:r>
          </w:p>
        </w:tc>
        <w:tc>
          <w:tcPr>
            <w:tcW w:w="500" w:type="pct"/>
            <w:tcBorders>
              <w:top w:val="nil"/>
              <w:left w:val="nil"/>
              <w:bottom w:val="single" w:sz="4" w:space="0" w:color="auto"/>
              <w:right w:val="single" w:sz="4" w:space="0" w:color="auto"/>
            </w:tcBorders>
            <w:vAlign w:val="center"/>
            <w:hideMark/>
          </w:tcPr>
          <w:p w14:paraId="207F6C61" w14:textId="77777777" w:rsidR="00493FB3" w:rsidRPr="005E4A43" w:rsidRDefault="00493FB3" w:rsidP="006D62CF">
            <w:pPr>
              <w:jc w:val="right"/>
              <w:rPr>
                <w:sz w:val="24"/>
                <w:szCs w:val="24"/>
              </w:rPr>
            </w:pPr>
            <w:r w:rsidRPr="005E4A43">
              <w:rPr>
                <w:sz w:val="24"/>
                <w:szCs w:val="24"/>
              </w:rPr>
              <w:t>Q22</w:t>
            </w:r>
          </w:p>
        </w:tc>
        <w:tc>
          <w:tcPr>
            <w:tcW w:w="500" w:type="pct"/>
            <w:tcBorders>
              <w:top w:val="nil"/>
              <w:left w:val="nil"/>
              <w:bottom w:val="single" w:sz="4" w:space="0" w:color="auto"/>
              <w:right w:val="single" w:sz="4" w:space="0" w:color="auto"/>
            </w:tcBorders>
            <w:vAlign w:val="center"/>
            <w:hideMark/>
          </w:tcPr>
          <w:p w14:paraId="536D97BC" w14:textId="77777777" w:rsidR="00493FB3" w:rsidRPr="005E4A43" w:rsidRDefault="00493FB3" w:rsidP="006D62CF">
            <w:pPr>
              <w:jc w:val="center"/>
              <w:rPr>
                <w:sz w:val="24"/>
                <w:szCs w:val="24"/>
              </w:rPr>
            </w:pPr>
            <w:r w:rsidRPr="005E4A43">
              <w:rPr>
                <w:sz w:val="24"/>
                <w:szCs w:val="24"/>
              </w:rPr>
              <w:t>C, D</w:t>
            </w:r>
          </w:p>
        </w:tc>
        <w:tc>
          <w:tcPr>
            <w:tcW w:w="500" w:type="pct"/>
            <w:tcBorders>
              <w:top w:val="nil"/>
              <w:left w:val="nil"/>
              <w:bottom w:val="single" w:sz="4" w:space="0" w:color="auto"/>
              <w:right w:val="single" w:sz="4" w:space="0" w:color="auto"/>
            </w:tcBorders>
            <w:vAlign w:val="center"/>
            <w:hideMark/>
          </w:tcPr>
          <w:p w14:paraId="2E62E09D" w14:textId="77777777" w:rsidR="00493FB3" w:rsidRPr="005E4A43" w:rsidRDefault="00493FB3" w:rsidP="006D62CF">
            <w:pPr>
              <w:jc w:val="right"/>
              <w:rPr>
                <w:sz w:val="24"/>
                <w:szCs w:val="24"/>
              </w:rPr>
            </w:pPr>
            <w:r w:rsidRPr="005E4A43">
              <w:rPr>
                <w:sz w:val="24"/>
                <w:szCs w:val="24"/>
              </w:rPr>
              <w:t>Q23</w:t>
            </w:r>
          </w:p>
        </w:tc>
        <w:tc>
          <w:tcPr>
            <w:tcW w:w="500" w:type="pct"/>
            <w:tcBorders>
              <w:top w:val="nil"/>
              <w:left w:val="nil"/>
              <w:bottom w:val="single" w:sz="4" w:space="0" w:color="auto"/>
              <w:right w:val="single" w:sz="4" w:space="0" w:color="auto"/>
            </w:tcBorders>
            <w:vAlign w:val="center"/>
            <w:hideMark/>
          </w:tcPr>
          <w:p w14:paraId="224FAE4B" w14:textId="77777777" w:rsidR="00493FB3" w:rsidRPr="005E4A43" w:rsidRDefault="00493FB3" w:rsidP="006D62CF">
            <w:pPr>
              <w:jc w:val="center"/>
              <w:rPr>
                <w:sz w:val="24"/>
                <w:szCs w:val="24"/>
              </w:rPr>
            </w:pPr>
            <w:r w:rsidRPr="005E4A43">
              <w:rPr>
                <w:sz w:val="24"/>
                <w:szCs w:val="24"/>
              </w:rPr>
              <w:t>C</w:t>
            </w:r>
          </w:p>
        </w:tc>
        <w:tc>
          <w:tcPr>
            <w:tcW w:w="500" w:type="pct"/>
            <w:tcBorders>
              <w:top w:val="nil"/>
              <w:left w:val="nil"/>
              <w:bottom w:val="single" w:sz="4" w:space="0" w:color="auto"/>
              <w:right w:val="single" w:sz="4" w:space="0" w:color="auto"/>
            </w:tcBorders>
            <w:vAlign w:val="center"/>
            <w:hideMark/>
          </w:tcPr>
          <w:p w14:paraId="65DE431E" w14:textId="77777777" w:rsidR="00493FB3" w:rsidRPr="005E4A43" w:rsidRDefault="00493FB3" w:rsidP="006D62CF">
            <w:pPr>
              <w:jc w:val="right"/>
              <w:rPr>
                <w:sz w:val="24"/>
                <w:szCs w:val="24"/>
              </w:rPr>
            </w:pPr>
            <w:r w:rsidRPr="005E4A43">
              <w:rPr>
                <w:sz w:val="24"/>
                <w:szCs w:val="24"/>
              </w:rPr>
              <w:t>Q24</w:t>
            </w:r>
          </w:p>
        </w:tc>
        <w:tc>
          <w:tcPr>
            <w:tcW w:w="500" w:type="pct"/>
            <w:tcBorders>
              <w:top w:val="nil"/>
              <w:left w:val="nil"/>
              <w:bottom w:val="single" w:sz="4" w:space="0" w:color="auto"/>
              <w:right w:val="single" w:sz="4" w:space="0" w:color="auto"/>
            </w:tcBorders>
            <w:vAlign w:val="center"/>
            <w:hideMark/>
          </w:tcPr>
          <w:p w14:paraId="1AC1C7DE" w14:textId="77777777" w:rsidR="00493FB3" w:rsidRPr="005E4A43" w:rsidRDefault="00493FB3" w:rsidP="006D62CF">
            <w:pPr>
              <w:jc w:val="center"/>
              <w:rPr>
                <w:sz w:val="24"/>
                <w:szCs w:val="24"/>
              </w:rPr>
            </w:pPr>
            <w:r w:rsidRPr="005E4A43">
              <w:rPr>
                <w:sz w:val="24"/>
                <w:szCs w:val="24"/>
              </w:rPr>
              <w:t>A</w:t>
            </w:r>
          </w:p>
        </w:tc>
        <w:tc>
          <w:tcPr>
            <w:tcW w:w="500" w:type="pct"/>
            <w:tcBorders>
              <w:top w:val="nil"/>
              <w:left w:val="nil"/>
              <w:bottom w:val="single" w:sz="4" w:space="0" w:color="auto"/>
              <w:right w:val="single" w:sz="4" w:space="0" w:color="auto"/>
            </w:tcBorders>
            <w:vAlign w:val="center"/>
            <w:hideMark/>
          </w:tcPr>
          <w:p w14:paraId="171D4DB1" w14:textId="77777777" w:rsidR="00493FB3" w:rsidRPr="005E4A43" w:rsidRDefault="00493FB3" w:rsidP="006D62CF">
            <w:pPr>
              <w:jc w:val="right"/>
              <w:rPr>
                <w:sz w:val="24"/>
                <w:szCs w:val="24"/>
              </w:rPr>
            </w:pPr>
            <w:r w:rsidRPr="005E4A43">
              <w:rPr>
                <w:sz w:val="24"/>
                <w:szCs w:val="24"/>
              </w:rPr>
              <w:t>Q25</w:t>
            </w:r>
          </w:p>
        </w:tc>
        <w:tc>
          <w:tcPr>
            <w:tcW w:w="500" w:type="pct"/>
            <w:tcBorders>
              <w:top w:val="nil"/>
              <w:left w:val="nil"/>
              <w:bottom w:val="single" w:sz="4" w:space="0" w:color="auto"/>
              <w:right w:val="single" w:sz="4" w:space="0" w:color="auto"/>
            </w:tcBorders>
            <w:vAlign w:val="center"/>
            <w:hideMark/>
          </w:tcPr>
          <w:p w14:paraId="5A3A4210" w14:textId="77777777" w:rsidR="00493FB3" w:rsidRPr="005E4A43" w:rsidRDefault="00493FB3" w:rsidP="006D62CF">
            <w:pPr>
              <w:jc w:val="center"/>
              <w:rPr>
                <w:sz w:val="24"/>
                <w:szCs w:val="24"/>
              </w:rPr>
            </w:pPr>
            <w:r w:rsidRPr="005E4A43">
              <w:rPr>
                <w:sz w:val="24"/>
                <w:szCs w:val="24"/>
              </w:rPr>
              <w:t>A, B</w:t>
            </w:r>
          </w:p>
        </w:tc>
      </w:tr>
      <w:tr w:rsidR="00493FB3" w:rsidRPr="005E4A43" w14:paraId="527BD671" w14:textId="77777777" w:rsidTr="006D62CF">
        <w:trPr>
          <w:trHeight w:val="290"/>
        </w:trPr>
        <w:tc>
          <w:tcPr>
            <w:tcW w:w="500" w:type="pct"/>
            <w:tcBorders>
              <w:top w:val="nil"/>
              <w:left w:val="single" w:sz="4" w:space="0" w:color="auto"/>
              <w:bottom w:val="single" w:sz="4" w:space="0" w:color="auto"/>
              <w:right w:val="single" w:sz="4" w:space="0" w:color="auto"/>
            </w:tcBorders>
            <w:vAlign w:val="center"/>
            <w:hideMark/>
          </w:tcPr>
          <w:p w14:paraId="4A98B7D1" w14:textId="77777777" w:rsidR="00493FB3" w:rsidRPr="005E4A43" w:rsidRDefault="00493FB3" w:rsidP="006D62CF">
            <w:pPr>
              <w:jc w:val="right"/>
              <w:rPr>
                <w:sz w:val="24"/>
                <w:szCs w:val="24"/>
              </w:rPr>
            </w:pPr>
            <w:r w:rsidRPr="005E4A43">
              <w:rPr>
                <w:sz w:val="24"/>
                <w:szCs w:val="24"/>
              </w:rPr>
              <w:t>Q26</w:t>
            </w:r>
          </w:p>
        </w:tc>
        <w:tc>
          <w:tcPr>
            <w:tcW w:w="500" w:type="pct"/>
            <w:tcBorders>
              <w:top w:val="nil"/>
              <w:left w:val="nil"/>
              <w:bottom w:val="single" w:sz="4" w:space="0" w:color="auto"/>
              <w:right w:val="single" w:sz="4" w:space="0" w:color="auto"/>
            </w:tcBorders>
            <w:vAlign w:val="center"/>
            <w:hideMark/>
          </w:tcPr>
          <w:p w14:paraId="5FD09AD9" w14:textId="77777777" w:rsidR="00493FB3" w:rsidRPr="005E4A43" w:rsidRDefault="00493FB3" w:rsidP="00493FB3">
            <w:pPr>
              <w:jc w:val="center"/>
              <w:rPr>
                <w:sz w:val="24"/>
                <w:szCs w:val="24"/>
              </w:rPr>
            </w:pPr>
            <w:r w:rsidRPr="005E4A43">
              <w:rPr>
                <w:sz w:val="24"/>
                <w:szCs w:val="24"/>
              </w:rPr>
              <w:t>C</w:t>
            </w:r>
          </w:p>
        </w:tc>
        <w:tc>
          <w:tcPr>
            <w:tcW w:w="500" w:type="pct"/>
            <w:tcBorders>
              <w:top w:val="nil"/>
              <w:left w:val="nil"/>
              <w:bottom w:val="single" w:sz="4" w:space="0" w:color="auto"/>
              <w:right w:val="single" w:sz="4" w:space="0" w:color="auto"/>
            </w:tcBorders>
            <w:vAlign w:val="center"/>
            <w:hideMark/>
          </w:tcPr>
          <w:p w14:paraId="60D17370" w14:textId="77777777" w:rsidR="00493FB3" w:rsidRPr="005E4A43" w:rsidRDefault="00493FB3" w:rsidP="006D62CF">
            <w:pPr>
              <w:jc w:val="right"/>
              <w:rPr>
                <w:sz w:val="24"/>
                <w:szCs w:val="24"/>
              </w:rPr>
            </w:pPr>
            <w:r w:rsidRPr="005E4A43">
              <w:rPr>
                <w:sz w:val="24"/>
                <w:szCs w:val="24"/>
              </w:rPr>
              <w:t>Q27</w:t>
            </w:r>
          </w:p>
        </w:tc>
        <w:tc>
          <w:tcPr>
            <w:tcW w:w="500" w:type="pct"/>
            <w:tcBorders>
              <w:top w:val="nil"/>
              <w:left w:val="nil"/>
              <w:bottom w:val="single" w:sz="4" w:space="0" w:color="auto"/>
              <w:right w:val="single" w:sz="4" w:space="0" w:color="auto"/>
            </w:tcBorders>
            <w:vAlign w:val="center"/>
            <w:hideMark/>
          </w:tcPr>
          <w:p w14:paraId="5E466C26" w14:textId="77777777" w:rsidR="00493FB3" w:rsidRPr="005E4A43" w:rsidRDefault="00493FB3" w:rsidP="006D62CF">
            <w:pPr>
              <w:jc w:val="center"/>
              <w:rPr>
                <w:sz w:val="24"/>
                <w:szCs w:val="24"/>
              </w:rPr>
            </w:pPr>
            <w:r w:rsidRPr="005E4A43">
              <w:rPr>
                <w:sz w:val="24"/>
                <w:szCs w:val="24"/>
              </w:rPr>
              <w:t>A</w:t>
            </w:r>
          </w:p>
        </w:tc>
        <w:tc>
          <w:tcPr>
            <w:tcW w:w="500" w:type="pct"/>
            <w:tcBorders>
              <w:top w:val="nil"/>
              <w:left w:val="nil"/>
              <w:bottom w:val="single" w:sz="4" w:space="0" w:color="auto"/>
              <w:right w:val="single" w:sz="4" w:space="0" w:color="auto"/>
            </w:tcBorders>
            <w:vAlign w:val="center"/>
            <w:hideMark/>
          </w:tcPr>
          <w:p w14:paraId="4EAFCD30" w14:textId="77777777" w:rsidR="00493FB3" w:rsidRPr="005E4A43" w:rsidRDefault="00493FB3" w:rsidP="006D62CF">
            <w:pPr>
              <w:jc w:val="right"/>
              <w:rPr>
                <w:sz w:val="24"/>
                <w:szCs w:val="24"/>
              </w:rPr>
            </w:pPr>
            <w:r w:rsidRPr="005E4A43">
              <w:rPr>
                <w:sz w:val="24"/>
                <w:szCs w:val="24"/>
              </w:rPr>
              <w:t>Q28</w:t>
            </w:r>
          </w:p>
        </w:tc>
        <w:tc>
          <w:tcPr>
            <w:tcW w:w="500" w:type="pct"/>
            <w:tcBorders>
              <w:top w:val="nil"/>
              <w:left w:val="nil"/>
              <w:bottom w:val="single" w:sz="4" w:space="0" w:color="auto"/>
              <w:right w:val="single" w:sz="4" w:space="0" w:color="auto"/>
            </w:tcBorders>
            <w:vAlign w:val="center"/>
            <w:hideMark/>
          </w:tcPr>
          <w:p w14:paraId="495F8D0B" w14:textId="77777777" w:rsidR="00493FB3" w:rsidRPr="005E4A43" w:rsidRDefault="00493FB3" w:rsidP="006D62CF">
            <w:pPr>
              <w:jc w:val="center"/>
              <w:rPr>
                <w:sz w:val="24"/>
                <w:szCs w:val="24"/>
              </w:rPr>
            </w:pPr>
            <w:r w:rsidRPr="005E4A43">
              <w:rPr>
                <w:sz w:val="24"/>
                <w:szCs w:val="24"/>
              </w:rPr>
              <w:t>A</w:t>
            </w:r>
          </w:p>
        </w:tc>
        <w:tc>
          <w:tcPr>
            <w:tcW w:w="500" w:type="pct"/>
            <w:tcBorders>
              <w:top w:val="nil"/>
              <w:left w:val="nil"/>
              <w:bottom w:val="single" w:sz="4" w:space="0" w:color="auto"/>
              <w:right w:val="single" w:sz="4" w:space="0" w:color="auto"/>
            </w:tcBorders>
            <w:vAlign w:val="center"/>
            <w:hideMark/>
          </w:tcPr>
          <w:p w14:paraId="71B2BA55" w14:textId="77777777" w:rsidR="00493FB3" w:rsidRPr="005E4A43" w:rsidRDefault="00493FB3" w:rsidP="006D62CF">
            <w:pPr>
              <w:jc w:val="right"/>
              <w:rPr>
                <w:sz w:val="24"/>
                <w:szCs w:val="24"/>
              </w:rPr>
            </w:pPr>
            <w:r w:rsidRPr="005E4A43">
              <w:rPr>
                <w:sz w:val="24"/>
                <w:szCs w:val="24"/>
              </w:rPr>
              <w:t>Q29</w:t>
            </w:r>
          </w:p>
        </w:tc>
        <w:tc>
          <w:tcPr>
            <w:tcW w:w="500" w:type="pct"/>
            <w:tcBorders>
              <w:top w:val="nil"/>
              <w:left w:val="nil"/>
              <w:bottom w:val="single" w:sz="4" w:space="0" w:color="auto"/>
              <w:right w:val="single" w:sz="4" w:space="0" w:color="auto"/>
            </w:tcBorders>
            <w:vAlign w:val="center"/>
            <w:hideMark/>
          </w:tcPr>
          <w:p w14:paraId="70A338D3" w14:textId="77777777" w:rsidR="00493FB3" w:rsidRPr="005E4A43" w:rsidRDefault="00493FB3" w:rsidP="006D62CF">
            <w:pPr>
              <w:jc w:val="center"/>
              <w:rPr>
                <w:sz w:val="24"/>
                <w:szCs w:val="24"/>
              </w:rPr>
            </w:pPr>
            <w:r w:rsidRPr="005E4A43">
              <w:rPr>
                <w:sz w:val="24"/>
                <w:szCs w:val="24"/>
              </w:rPr>
              <w:t>A, C</w:t>
            </w:r>
          </w:p>
        </w:tc>
        <w:tc>
          <w:tcPr>
            <w:tcW w:w="500" w:type="pct"/>
            <w:tcBorders>
              <w:top w:val="nil"/>
              <w:left w:val="nil"/>
              <w:bottom w:val="single" w:sz="4" w:space="0" w:color="auto"/>
              <w:right w:val="single" w:sz="4" w:space="0" w:color="auto"/>
            </w:tcBorders>
            <w:vAlign w:val="center"/>
            <w:hideMark/>
          </w:tcPr>
          <w:p w14:paraId="40C7F0DC" w14:textId="77777777" w:rsidR="00493FB3" w:rsidRPr="005E4A43" w:rsidRDefault="00493FB3" w:rsidP="006D62CF">
            <w:pPr>
              <w:jc w:val="right"/>
              <w:rPr>
                <w:sz w:val="24"/>
                <w:szCs w:val="24"/>
              </w:rPr>
            </w:pPr>
            <w:r w:rsidRPr="005E4A43">
              <w:rPr>
                <w:sz w:val="24"/>
                <w:szCs w:val="24"/>
              </w:rPr>
              <w:t>Q30</w:t>
            </w:r>
          </w:p>
        </w:tc>
        <w:tc>
          <w:tcPr>
            <w:tcW w:w="500" w:type="pct"/>
            <w:tcBorders>
              <w:top w:val="nil"/>
              <w:left w:val="nil"/>
              <w:bottom w:val="single" w:sz="4" w:space="0" w:color="auto"/>
              <w:right w:val="single" w:sz="4" w:space="0" w:color="auto"/>
            </w:tcBorders>
            <w:vAlign w:val="center"/>
            <w:hideMark/>
          </w:tcPr>
          <w:p w14:paraId="51700BA7" w14:textId="77777777" w:rsidR="00493FB3" w:rsidRPr="005E4A43" w:rsidRDefault="00493FB3" w:rsidP="006D62CF">
            <w:pPr>
              <w:jc w:val="center"/>
              <w:rPr>
                <w:sz w:val="24"/>
                <w:szCs w:val="24"/>
              </w:rPr>
            </w:pPr>
            <w:r w:rsidRPr="005E4A43">
              <w:rPr>
                <w:sz w:val="24"/>
                <w:szCs w:val="24"/>
              </w:rPr>
              <w:t>B, C</w:t>
            </w:r>
          </w:p>
        </w:tc>
      </w:tr>
    </w:tbl>
    <w:p w14:paraId="48DBA597" w14:textId="77777777" w:rsidR="00493FB3" w:rsidRDefault="00493FB3" w:rsidP="00493FB3"/>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B1405" w:rsidRPr="00360457" w14:paraId="1AAEF052" w14:textId="77777777" w:rsidTr="00DB1405">
        <w:tc>
          <w:tcPr>
            <w:tcW w:w="4675" w:type="dxa"/>
          </w:tcPr>
          <w:p w14:paraId="3E341688" w14:textId="77777777" w:rsidR="00DB1405" w:rsidRPr="00360457" w:rsidRDefault="00DB1405" w:rsidP="006D62CF">
            <w:pPr>
              <w:tabs>
                <w:tab w:val="left" w:pos="426"/>
              </w:tabs>
              <w:spacing w:after="160"/>
              <w:contextualSpacing/>
              <w:jc w:val="both"/>
              <w:rPr>
                <w:b/>
                <w:bCs/>
                <w:color w:val="000000" w:themeColor="text1"/>
              </w:rPr>
            </w:pPr>
            <w:r w:rsidRPr="00360457">
              <w:rPr>
                <w:b/>
                <w:bCs/>
                <w:color w:val="000000" w:themeColor="text1"/>
              </w:rPr>
              <w:t>Section A-Marks allocation</w:t>
            </w:r>
          </w:p>
        </w:tc>
        <w:tc>
          <w:tcPr>
            <w:tcW w:w="4675" w:type="dxa"/>
          </w:tcPr>
          <w:p w14:paraId="6F513D70" w14:textId="77777777" w:rsidR="00DB1405" w:rsidRPr="00360457" w:rsidRDefault="00DB1405" w:rsidP="006D62CF">
            <w:pPr>
              <w:tabs>
                <w:tab w:val="left" w:pos="426"/>
              </w:tabs>
              <w:spacing w:after="160"/>
              <w:contextualSpacing/>
              <w:jc w:val="both"/>
              <w:rPr>
                <w:color w:val="000000" w:themeColor="text1"/>
              </w:rPr>
            </w:pPr>
            <w:r w:rsidRPr="00360457">
              <w:rPr>
                <w:b/>
                <w:bCs/>
                <w:color w:val="000000" w:themeColor="text1"/>
              </w:rPr>
              <w:t>Marks</w:t>
            </w:r>
          </w:p>
        </w:tc>
      </w:tr>
      <w:tr w:rsidR="00DB1405" w:rsidRPr="00360457" w14:paraId="2EC85494" w14:textId="77777777" w:rsidTr="00DB1405">
        <w:tc>
          <w:tcPr>
            <w:tcW w:w="4675" w:type="dxa"/>
          </w:tcPr>
          <w:p w14:paraId="44462C5E" w14:textId="77777777" w:rsidR="00DB1405" w:rsidRPr="00360457" w:rsidRDefault="00DB1405" w:rsidP="006D62CF">
            <w:pPr>
              <w:tabs>
                <w:tab w:val="left" w:pos="426"/>
              </w:tabs>
              <w:spacing w:after="160"/>
              <w:contextualSpacing/>
              <w:jc w:val="both"/>
              <w:rPr>
                <w:color w:val="000000" w:themeColor="text1"/>
              </w:rPr>
            </w:pPr>
            <w:r w:rsidRPr="00360457">
              <w:rPr>
                <w:color w:val="000000" w:themeColor="text1"/>
              </w:rPr>
              <w:t>2 marks for each collect answer</w:t>
            </w:r>
          </w:p>
        </w:tc>
        <w:tc>
          <w:tcPr>
            <w:tcW w:w="4675" w:type="dxa"/>
          </w:tcPr>
          <w:p w14:paraId="5320DCED" w14:textId="77777777" w:rsidR="00DB1405" w:rsidRPr="00360457" w:rsidRDefault="00DB1405" w:rsidP="006D62CF">
            <w:pPr>
              <w:tabs>
                <w:tab w:val="left" w:pos="426"/>
              </w:tabs>
              <w:spacing w:after="160"/>
              <w:contextualSpacing/>
              <w:jc w:val="both"/>
              <w:rPr>
                <w:color w:val="000000" w:themeColor="text1"/>
              </w:rPr>
            </w:pPr>
            <w:r w:rsidRPr="00360457">
              <w:rPr>
                <w:color w:val="000000" w:themeColor="text1"/>
              </w:rPr>
              <w:t>2</w:t>
            </w:r>
          </w:p>
        </w:tc>
      </w:tr>
      <w:tr w:rsidR="00DB1405" w:rsidRPr="00360457" w14:paraId="3EFEAA15" w14:textId="77777777" w:rsidTr="00DB1405">
        <w:tc>
          <w:tcPr>
            <w:tcW w:w="4675" w:type="dxa"/>
          </w:tcPr>
          <w:p w14:paraId="56617B7E" w14:textId="77777777" w:rsidR="00DB1405" w:rsidRPr="00360457" w:rsidRDefault="00DB1405" w:rsidP="006D62CF">
            <w:pPr>
              <w:tabs>
                <w:tab w:val="left" w:pos="426"/>
              </w:tabs>
              <w:spacing w:after="160"/>
              <w:contextualSpacing/>
              <w:jc w:val="both"/>
              <w:rPr>
                <w:b/>
                <w:bCs/>
                <w:color w:val="000000" w:themeColor="text1"/>
              </w:rPr>
            </w:pPr>
            <w:r w:rsidRPr="00360457">
              <w:rPr>
                <w:b/>
                <w:bCs/>
                <w:color w:val="000000" w:themeColor="text1"/>
              </w:rPr>
              <w:t>Total marks for this section</w:t>
            </w:r>
          </w:p>
        </w:tc>
        <w:tc>
          <w:tcPr>
            <w:tcW w:w="4675" w:type="dxa"/>
          </w:tcPr>
          <w:p w14:paraId="74CB86C8" w14:textId="1EB7F74E" w:rsidR="00DB1405" w:rsidRPr="00360457" w:rsidRDefault="00DB1405" w:rsidP="006D62CF">
            <w:pPr>
              <w:tabs>
                <w:tab w:val="left" w:pos="426"/>
              </w:tabs>
              <w:spacing w:after="160"/>
              <w:contextualSpacing/>
              <w:jc w:val="both"/>
              <w:rPr>
                <w:b/>
                <w:bCs/>
                <w:color w:val="000000" w:themeColor="text1"/>
              </w:rPr>
            </w:pPr>
            <w:r>
              <w:rPr>
                <w:b/>
                <w:bCs/>
                <w:color w:val="000000" w:themeColor="text1"/>
              </w:rPr>
              <w:t>3</w:t>
            </w:r>
            <w:r w:rsidRPr="00360457">
              <w:rPr>
                <w:b/>
                <w:bCs/>
                <w:color w:val="000000" w:themeColor="text1"/>
              </w:rPr>
              <w:t>0</w:t>
            </w:r>
          </w:p>
        </w:tc>
      </w:tr>
    </w:tbl>
    <w:p w14:paraId="6E5A4087" w14:textId="77777777" w:rsidR="00493FB3" w:rsidRDefault="00493FB3" w:rsidP="00493FB3"/>
    <w:p w14:paraId="08E63BD3" w14:textId="77777777" w:rsidR="00493FB3" w:rsidRDefault="00493FB3" w:rsidP="00493FB3">
      <w:pPr>
        <w:rPr>
          <w:b/>
          <w:bCs/>
          <w:sz w:val="24"/>
          <w:szCs w:val="24"/>
          <w:lang w:val="en-GB"/>
        </w:rPr>
      </w:pPr>
      <w:r w:rsidRPr="005E4A43">
        <w:rPr>
          <w:b/>
          <w:bCs/>
          <w:sz w:val="24"/>
          <w:szCs w:val="24"/>
          <w:lang w:val="en-GB"/>
        </w:rPr>
        <w:t>Detailed model Answer</w:t>
      </w:r>
    </w:p>
    <w:p w14:paraId="10FADC1A" w14:textId="77777777" w:rsidR="00DB1405" w:rsidRPr="005E4A43" w:rsidRDefault="00DB1405" w:rsidP="00493FB3">
      <w:pPr>
        <w:rPr>
          <w:b/>
          <w:bCs/>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57A9093E"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0391CFE5"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0BE12730" w14:textId="77777777" w:rsidR="00493FB3" w:rsidRPr="005E4A43" w:rsidRDefault="00493FB3" w:rsidP="006D62CF">
            <w:pPr>
              <w:spacing w:after="160" w:line="259" w:lineRule="auto"/>
              <w:rPr>
                <w:sz w:val="24"/>
                <w:szCs w:val="24"/>
                <w14:ligatures w14:val="none"/>
              </w:rPr>
            </w:pPr>
            <w:r w:rsidRPr="005E4A43">
              <w:rPr>
                <w:sz w:val="24"/>
                <w:szCs w:val="24"/>
                <w14:ligatures w14:val="none"/>
              </w:rPr>
              <w:t>1</w:t>
            </w:r>
          </w:p>
        </w:tc>
      </w:tr>
      <w:tr w:rsidR="00493FB3" w:rsidRPr="005E4A43" w14:paraId="0F1893DE"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1FACC0E2"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41705FD0"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r>
      <w:tr w:rsidR="00493FB3" w:rsidRPr="005E4A43" w14:paraId="7D60BCEA" w14:textId="77777777" w:rsidTr="00493FB3">
        <w:tc>
          <w:tcPr>
            <w:tcW w:w="816" w:type="pct"/>
            <w:vMerge w:val="restart"/>
            <w:tcBorders>
              <w:top w:val="single" w:sz="4" w:space="0" w:color="auto"/>
              <w:left w:val="single" w:sz="4" w:space="0" w:color="auto"/>
              <w:bottom w:val="single" w:sz="4" w:space="0" w:color="auto"/>
              <w:right w:val="single" w:sz="4" w:space="0" w:color="auto"/>
            </w:tcBorders>
          </w:tcPr>
          <w:p w14:paraId="3CED754E"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7CB9FA03"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05B94CA4"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30BDD352"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combination excludes the statement IV which is contrary to one of the characteristics of law of being general. A law is meant to protect general interest not a group of people.  </w:t>
            </w:r>
          </w:p>
        </w:tc>
      </w:tr>
      <w:tr w:rsidR="00493FB3" w:rsidRPr="005E4A43" w14:paraId="5BCD0F81"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033C4BD5"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B35D05E"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1A878384" w14:textId="77777777" w:rsidR="00493FB3" w:rsidRPr="005E4A43" w:rsidRDefault="00493FB3" w:rsidP="006D62CF">
            <w:pPr>
              <w:spacing w:after="160" w:line="259" w:lineRule="auto"/>
              <w:rPr>
                <w:sz w:val="24"/>
                <w:szCs w:val="24"/>
                <w14:ligatures w14:val="none"/>
              </w:rPr>
            </w:pPr>
            <w:r w:rsidRPr="005E4A43">
              <w:rPr>
                <w:sz w:val="24"/>
                <w:szCs w:val="24"/>
                <w14:ligatures w14:val="none"/>
              </w:rPr>
              <w:t>See above</w:t>
            </w:r>
          </w:p>
        </w:tc>
      </w:tr>
      <w:tr w:rsidR="00493FB3" w:rsidRPr="005E4A43" w14:paraId="6769CD1C"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64D8BCAD"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9CB1981"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2F9E4FD8"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above </w:t>
            </w:r>
          </w:p>
        </w:tc>
      </w:tr>
      <w:tr w:rsidR="00493FB3" w:rsidRPr="005E4A43" w14:paraId="35A7297D"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60EE9B7D"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CCFEEF7"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100F4A6E" w14:textId="77777777" w:rsidR="00493FB3" w:rsidRPr="005E4A43" w:rsidRDefault="00493FB3" w:rsidP="006D62CF">
            <w:pPr>
              <w:spacing w:after="160" w:line="259" w:lineRule="auto"/>
              <w:rPr>
                <w:sz w:val="24"/>
                <w:szCs w:val="24"/>
                <w14:ligatures w14:val="none"/>
              </w:rPr>
            </w:pPr>
            <w:r w:rsidRPr="005E4A43">
              <w:rPr>
                <w:sz w:val="24"/>
                <w:szCs w:val="24"/>
                <w14:ligatures w14:val="none"/>
              </w:rPr>
              <w:t>See above</w:t>
            </w:r>
          </w:p>
        </w:tc>
      </w:tr>
    </w:tbl>
    <w:p w14:paraId="68EF7DD8"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5B6BA895"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46BBB4B7"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2A10A3E1" w14:textId="77777777" w:rsidR="00493FB3" w:rsidRPr="005E4A43" w:rsidRDefault="00493FB3" w:rsidP="006D62CF">
            <w:pPr>
              <w:spacing w:after="160" w:line="259" w:lineRule="auto"/>
              <w:rPr>
                <w:sz w:val="24"/>
                <w:szCs w:val="24"/>
                <w14:ligatures w14:val="none"/>
              </w:rPr>
            </w:pPr>
            <w:r w:rsidRPr="005E4A43">
              <w:rPr>
                <w:sz w:val="24"/>
                <w:szCs w:val="24"/>
                <w14:ligatures w14:val="none"/>
              </w:rPr>
              <w:t>2</w:t>
            </w:r>
          </w:p>
        </w:tc>
      </w:tr>
      <w:tr w:rsidR="00493FB3" w:rsidRPr="005E4A43" w14:paraId="370E866F"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0BA7C9F1"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3EFAD01C"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r>
      <w:tr w:rsidR="00493FB3" w:rsidRPr="005E4A43" w14:paraId="6A7352BA" w14:textId="77777777" w:rsidTr="00493FB3">
        <w:tc>
          <w:tcPr>
            <w:tcW w:w="816" w:type="pct"/>
            <w:vMerge w:val="restart"/>
            <w:tcBorders>
              <w:top w:val="single" w:sz="4" w:space="0" w:color="auto"/>
              <w:left w:val="single" w:sz="4" w:space="0" w:color="auto"/>
              <w:bottom w:val="single" w:sz="4" w:space="0" w:color="auto"/>
              <w:right w:val="single" w:sz="4" w:space="0" w:color="auto"/>
            </w:tcBorders>
          </w:tcPr>
          <w:p w14:paraId="43481602"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3F8121B8"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57F76543"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48F497E0"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combination contains the statement I which ignores that even the organisation, administration and functioning of security organs are governed by the law. Hence, a society cannot survive without law whether written or unwritten. </w:t>
            </w:r>
          </w:p>
        </w:tc>
      </w:tr>
      <w:tr w:rsidR="00493FB3" w:rsidRPr="005E4A43" w14:paraId="46FD414C"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6539880E"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B255CCC"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1365E48A"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above </w:t>
            </w:r>
          </w:p>
        </w:tc>
      </w:tr>
      <w:tr w:rsidR="00493FB3" w:rsidRPr="005E4A43" w14:paraId="2124F47E"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7CBEDF2A"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4184574D"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0D16075B"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above </w:t>
            </w:r>
          </w:p>
        </w:tc>
      </w:tr>
      <w:tr w:rsidR="00493FB3" w:rsidRPr="005E4A43" w14:paraId="60C366E6"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21C455B9"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04196CC8"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5E6EEE93"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This is the right answer as the three statements exhibit the functions or role of the law in the society that include administration of justice, maintaining peace and order, enforcement of morality and protection of public interest. </w:t>
            </w:r>
          </w:p>
        </w:tc>
      </w:tr>
    </w:tbl>
    <w:p w14:paraId="434F7C2B"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616"/>
        <w:gridCol w:w="481"/>
        <w:gridCol w:w="7593"/>
      </w:tblGrid>
      <w:tr w:rsidR="00493FB3" w:rsidRPr="005E4A43" w14:paraId="77F84E6F" w14:textId="77777777" w:rsidTr="00493FB3">
        <w:tc>
          <w:tcPr>
            <w:tcW w:w="834" w:type="pct"/>
          </w:tcPr>
          <w:p w14:paraId="5B5B45B3" w14:textId="77777777" w:rsidR="00493FB3" w:rsidRPr="005E4A43" w:rsidRDefault="00493FB3" w:rsidP="006D62CF">
            <w:pPr>
              <w:jc w:val="both"/>
              <w:rPr>
                <w:sz w:val="24"/>
                <w:szCs w:val="24"/>
              </w:rPr>
            </w:pPr>
            <w:r w:rsidRPr="005E4A43">
              <w:rPr>
                <w:sz w:val="24"/>
                <w:szCs w:val="24"/>
              </w:rPr>
              <w:t>Question #</w:t>
            </w:r>
          </w:p>
        </w:tc>
        <w:tc>
          <w:tcPr>
            <w:tcW w:w="4166" w:type="pct"/>
            <w:gridSpan w:val="2"/>
          </w:tcPr>
          <w:p w14:paraId="578DDA30" w14:textId="77777777" w:rsidR="00493FB3" w:rsidRPr="005E4A43" w:rsidRDefault="00493FB3" w:rsidP="006D62CF">
            <w:pPr>
              <w:jc w:val="both"/>
              <w:rPr>
                <w:sz w:val="24"/>
                <w:szCs w:val="24"/>
              </w:rPr>
            </w:pPr>
            <w:r w:rsidRPr="005E4A43">
              <w:rPr>
                <w:sz w:val="24"/>
                <w:szCs w:val="24"/>
              </w:rPr>
              <w:t>3</w:t>
            </w:r>
          </w:p>
        </w:tc>
      </w:tr>
      <w:tr w:rsidR="00493FB3" w:rsidRPr="005E4A43" w14:paraId="053EF41D" w14:textId="77777777" w:rsidTr="00493FB3">
        <w:tc>
          <w:tcPr>
            <w:tcW w:w="834" w:type="pct"/>
          </w:tcPr>
          <w:p w14:paraId="320E66A3" w14:textId="77777777" w:rsidR="00493FB3" w:rsidRPr="005E4A43" w:rsidRDefault="00493FB3" w:rsidP="006D62CF">
            <w:pPr>
              <w:jc w:val="both"/>
              <w:rPr>
                <w:sz w:val="24"/>
                <w:szCs w:val="24"/>
              </w:rPr>
            </w:pPr>
            <w:r w:rsidRPr="005E4A43">
              <w:rPr>
                <w:sz w:val="24"/>
                <w:szCs w:val="24"/>
              </w:rPr>
              <w:t>Key (answer)</w:t>
            </w:r>
          </w:p>
        </w:tc>
        <w:tc>
          <w:tcPr>
            <w:tcW w:w="4166" w:type="pct"/>
            <w:gridSpan w:val="2"/>
          </w:tcPr>
          <w:p w14:paraId="6D843DAC" w14:textId="77777777" w:rsidR="00493FB3" w:rsidRPr="005E4A43" w:rsidRDefault="00493FB3" w:rsidP="006D62CF">
            <w:pPr>
              <w:jc w:val="both"/>
              <w:rPr>
                <w:sz w:val="24"/>
                <w:szCs w:val="24"/>
              </w:rPr>
            </w:pPr>
            <w:r w:rsidRPr="005E4A43">
              <w:rPr>
                <w:sz w:val="24"/>
                <w:szCs w:val="24"/>
              </w:rPr>
              <w:t>A</w:t>
            </w:r>
          </w:p>
        </w:tc>
      </w:tr>
      <w:tr w:rsidR="00493FB3" w:rsidRPr="005E4A43" w14:paraId="06BC3F5D" w14:textId="77777777" w:rsidTr="00493FB3">
        <w:tc>
          <w:tcPr>
            <w:tcW w:w="834" w:type="pct"/>
            <w:vMerge w:val="restart"/>
          </w:tcPr>
          <w:p w14:paraId="5B279D21" w14:textId="77777777" w:rsidR="00493FB3" w:rsidRPr="005E4A43" w:rsidRDefault="00493FB3" w:rsidP="006D62CF">
            <w:pPr>
              <w:jc w:val="both"/>
              <w:rPr>
                <w:sz w:val="24"/>
                <w:szCs w:val="24"/>
              </w:rPr>
            </w:pPr>
            <w:r w:rsidRPr="005E4A43">
              <w:rPr>
                <w:sz w:val="24"/>
                <w:szCs w:val="24"/>
              </w:rPr>
              <w:t>Rationale</w:t>
            </w:r>
          </w:p>
          <w:p w14:paraId="19C3D55B" w14:textId="77777777" w:rsidR="00493FB3" w:rsidRPr="005E4A43" w:rsidRDefault="00493FB3" w:rsidP="006D62CF">
            <w:pPr>
              <w:jc w:val="both"/>
              <w:rPr>
                <w:sz w:val="24"/>
                <w:szCs w:val="24"/>
              </w:rPr>
            </w:pPr>
          </w:p>
        </w:tc>
        <w:tc>
          <w:tcPr>
            <w:tcW w:w="248" w:type="pct"/>
          </w:tcPr>
          <w:p w14:paraId="08DCB9C9" w14:textId="77777777" w:rsidR="00493FB3" w:rsidRPr="005E4A43" w:rsidRDefault="00493FB3" w:rsidP="006D62CF">
            <w:pPr>
              <w:jc w:val="both"/>
              <w:rPr>
                <w:sz w:val="24"/>
                <w:szCs w:val="24"/>
              </w:rPr>
            </w:pPr>
            <w:r w:rsidRPr="005E4A43">
              <w:rPr>
                <w:sz w:val="24"/>
                <w:szCs w:val="24"/>
              </w:rPr>
              <w:t>A</w:t>
            </w:r>
          </w:p>
        </w:tc>
        <w:tc>
          <w:tcPr>
            <w:tcW w:w="3918" w:type="pct"/>
          </w:tcPr>
          <w:p w14:paraId="16D01090" w14:textId="77777777" w:rsidR="00493FB3" w:rsidRPr="005E4A43" w:rsidRDefault="00493FB3" w:rsidP="006D62CF">
            <w:pPr>
              <w:jc w:val="both"/>
              <w:rPr>
                <w:sz w:val="24"/>
                <w:szCs w:val="24"/>
              </w:rPr>
            </w:pPr>
            <w:r w:rsidRPr="005E4A43">
              <w:rPr>
                <w:sz w:val="24"/>
                <w:szCs w:val="24"/>
              </w:rPr>
              <w:t>The purpose of Civil and political rights also known as rights of the first generation or fundamental human rights is “To uphold the sanctity of the individual before the law and guarantee his/her ability to participate freely in civil, economic and political society.”</w:t>
            </w:r>
          </w:p>
          <w:p w14:paraId="47183529" w14:textId="77777777" w:rsidR="00493FB3" w:rsidRPr="005E4A43" w:rsidRDefault="00493FB3" w:rsidP="006D62CF">
            <w:pPr>
              <w:jc w:val="both"/>
              <w:rPr>
                <w:sz w:val="24"/>
                <w:szCs w:val="24"/>
              </w:rPr>
            </w:pPr>
          </w:p>
        </w:tc>
      </w:tr>
      <w:tr w:rsidR="00493FB3" w:rsidRPr="005E4A43" w14:paraId="3204C657" w14:textId="77777777" w:rsidTr="00493FB3">
        <w:tc>
          <w:tcPr>
            <w:tcW w:w="834" w:type="pct"/>
            <w:vMerge/>
          </w:tcPr>
          <w:p w14:paraId="7ED7819D" w14:textId="77777777" w:rsidR="00493FB3" w:rsidRPr="005E4A43" w:rsidRDefault="00493FB3" w:rsidP="006D62CF">
            <w:pPr>
              <w:jc w:val="both"/>
              <w:rPr>
                <w:sz w:val="24"/>
                <w:szCs w:val="24"/>
              </w:rPr>
            </w:pPr>
          </w:p>
        </w:tc>
        <w:tc>
          <w:tcPr>
            <w:tcW w:w="248" w:type="pct"/>
          </w:tcPr>
          <w:p w14:paraId="2C945208" w14:textId="77777777" w:rsidR="00493FB3" w:rsidRPr="005E4A43" w:rsidRDefault="00493FB3" w:rsidP="006D62CF">
            <w:pPr>
              <w:jc w:val="both"/>
              <w:rPr>
                <w:sz w:val="24"/>
                <w:szCs w:val="24"/>
              </w:rPr>
            </w:pPr>
            <w:r w:rsidRPr="005E4A43">
              <w:rPr>
                <w:sz w:val="24"/>
                <w:szCs w:val="24"/>
              </w:rPr>
              <w:t>B</w:t>
            </w:r>
          </w:p>
        </w:tc>
        <w:tc>
          <w:tcPr>
            <w:tcW w:w="3918" w:type="pct"/>
          </w:tcPr>
          <w:p w14:paraId="511BC942" w14:textId="77777777" w:rsidR="00493FB3" w:rsidRPr="005E4A43" w:rsidRDefault="00493FB3" w:rsidP="006D62CF">
            <w:pPr>
              <w:jc w:val="both"/>
              <w:rPr>
                <w:sz w:val="24"/>
                <w:szCs w:val="24"/>
              </w:rPr>
            </w:pPr>
            <w:r w:rsidRPr="005E4A43">
              <w:rPr>
                <w:sz w:val="24"/>
                <w:szCs w:val="24"/>
              </w:rPr>
              <w:t xml:space="preserve">That is the scope/ propose of the cultural rights </w:t>
            </w:r>
          </w:p>
        </w:tc>
      </w:tr>
      <w:tr w:rsidR="00493FB3" w:rsidRPr="005E4A43" w14:paraId="70AA1518" w14:textId="77777777" w:rsidTr="00493FB3">
        <w:tc>
          <w:tcPr>
            <w:tcW w:w="834" w:type="pct"/>
            <w:vMerge/>
          </w:tcPr>
          <w:p w14:paraId="7C39B784" w14:textId="77777777" w:rsidR="00493FB3" w:rsidRPr="005E4A43" w:rsidRDefault="00493FB3" w:rsidP="006D62CF">
            <w:pPr>
              <w:jc w:val="both"/>
              <w:rPr>
                <w:sz w:val="24"/>
                <w:szCs w:val="24"/>
              </w:rPr>
            </w:pPr>
          </w:p>
        </w:tc>
        <w:tc>
          <w:tcPr>
            <w:tcW w:w="248" w:type="pct"/>
          </w:tcPr>
          <w:p w14:paraId="4D4240D5" w14:textId="77777777" w:rsidR="00493FB3" w:rsidRPr="005E4A43" w:rsidRDefault="00493FB3" w:rsidP="006D62CF">
            <w:pPr>
              <w:jc w:val="both"/>
              <w:rPr>
                <w:sz w:val="24"/>
                <w:szCs w:val="24"/>
              </w:rPr>
            </w:pPr>
            <w:r w:rsidRPr="005E4A43">
              <w:rPr>
                <w:sz w:val="24"/>
                <w:szCs w:val="24"/>
              </w:rPr>
              <w:t>C</w:t>
            </w:r>
          </w:p>
        </w:tc>
        <w:tc>
          <w:tcPr>
            <w:tcW w:w="3918" w:type="pct"/>
          </w:tcPr>
          <w:p w14:paraId="01BE0B37" w14:textId="77777777" w:rsidR="00493FB3" w:rsidRPr="005E4A43" w:rsidRDefault="00493FB3" w:rsidP="006D62CF">
            <w:pPr>
              <w:jc w:val="both"/>
              <w:rPr>
                <w:sz w:val="24"/>
                <w:szCs w:val="24"/>
              </w:rPr>
            </w:pPr>
            <w:r w:rsidRPr="005E4A43">
              <w:rPr>
                <w:sz w:val="24"/>
                <w:szCs w:val="24"/>
              </w:rPr>
              <w:t xml:space="preserve">That is the purpose of solidarity rights. </w:t>
            </w:r>
          </w:p>
          <w:p w14:paraId="72C0FCAB" w14:textId="77777777" w:rsidR="00493FB3" w:rsidRPr="005E4A43" w:rsidRDefault="00493FB3" w:rsidP="006D62CF">
            <w:pPr>
              <w:jc w:val="both"/>
              <w:rPr>
                <w:sz w:val="24"/>
                <w:szCs w:val="24"/>
              </w:rPr>
            </w:pPr>
          </w:p>
        </w:tc>
      </w:tr>
      <w:tr w:rsidR="00493FB3" w:rsidRPr="005E4A43" w14:paraId="6AFDAF35" w14:textId="77777777" w:rsidTr="00493FB3">
        <w:tc>
          <w:tcPr>
            <w:tcW w:w="834" w:type="pct"/>
            <w:vMerge/>
          </w:tcPr>
          <w:p w14:paraId="47F83CEB" w14:textId="77777777" w:rsidR="00493FB3" w:rsidRPr="005E4A43" w:rsidRDefault="00493FB3" w:rsidP="006D62CF">
            <w:pPr>
              <w:jc w:val="both"/>
              <w:rPr>
                <w:sz w:val="24"/>
                <w:szCs w:val="24"/>
              </w:rPr>
            </w:pPr>
          </w:p>
        </w:tc>
        <w:tc>
          <w:tcPr>
            <w:tcW w:w="248" w:type="pct"/>
          </w:tcPr>
          <w:p w14:paraId="1945DF50" w14:textId="77777777" w:rsidR="00493FB3" w:rsidRPr="005E4A43" w:rsidRDefault="00493FB3" w:rsidP="006D62CF">
            <w:pPr>
              <w:jc w:val="both"/>
              <w:rPr>
                <w:sz w:val="24"/>
                <w:szCs w:val="24"/>
              </w:rPr>
            </w:pPr>
            <w:r w:rsidRPr="005E4A43">
              <w:rPr>
                <w:sz w:val="24"/>
                <w:szCs w:val="24"/>
              </w:rPr>
              <w:t>D</w:t>
            </w:r>
          </w:p>
        </w:tc>
        <w:tc>
          <w:tcPr>
            <w:tcW w:w="3918" w:type="pct"/>
          </w:tcPr>
          <w:p w14:paraId="2894AEAB" w14:textId="77777777" w:rsidR="00493FB3" w:rsidRPr="005E4A43" w:rsidRDefault="00493FB3" w:rsidP="006D62CF">
            <w:pPr>
              <w:jc w:val="both"/>
              <w:rPr>
                <w:sz w:val="24"/>
                <w:szCs w:val="24"/>
              </w:rPr>
            </w:pPr>
            <w:r w:rsidRPr="005E4A43">
              <w:rPr>
                <w:sz w:val="24"/>
                <w:szCs w:val="24"/>
              </w:rPr>
              <w:t>That is the purpose or scope of political rights which is part of the fundamental rights.</w:t>
            </w:r>
          </w:p>
        </w:tc>
      </w:tr>
    </w:tbl>
    <w:p w14:paraId="21378356" w14:textId="77777777" w:rsidR="00493FB3" w:rsidRPr="005E4A43" w:rsidRDefault="00493FB3" w:rsidP="00493FB3">
      <w:pPr>
        <w:rPr>
          <w:sz w:val="24"/>
          <w:szCs w:val="24"/>
          <w:lang w:val="en-GB"/>
        </w:rPr>
      </w:pPr>
    </w:p>
    <w:p w14:paraId="69B6301D"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616"/>
        <w:gridCol w:w="481"/>
        <w:gridCol w:w="7593"/>
      </w:tblGrid>
      <w:tr w:rsidR="00493FB3" w:rsidRPr="005E4A43" w14:paraId="72A5E6AE" w14:textId="77777777" w:rsidTr="00493FB3">
        <w:tc>
          <w:tcPr>
            <w:tcW w:w="834" w:type="pct"/>
            <w:tcBorders>
              <w:top w:val="single" w:sz="4" w:space="0" w:color="auto"/>
              <w:left w:val="single" w:sz="4" w:space="0" w:color="auto"/>
              <w:bottom w:val="single" w:sz="4" w:space="0" w:color="auto"/>
              <w:right w:val="single" w:sz="4" w:space="0" w:color="auto"/>
            </w:tcBorders>
            <w:hideMark/>
          </w:tcPr>
          <w:p w14:paraId="0D60B961"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66" w:type="pct"/>
            <w:gridSpan w:val="2"/>
            <w:tcBorders>
              <w:top w:val="single" w:sz="4" w:space="0" w:color="auto"/>
              <w:left w:val="single" w:sz="4" w:space="0" w:color="auto"/>
              <w:bottom w:val="single" w:sz="4" w:space="0" w:color="auto"/>
              <w:right w:val="single" w:sz="4" w:space="0" w:color="auto"/>
            </w:tcBorders>
            <w:hideMark/>
          </w:tcPr>
          <w:p w14:paraId="52B486D8" w14:textId="77777777" w:rsidR="00493FB3" w:rsidRPr="005E4A43" w:rsidRDefault="00493FB3" w:rsidP="006D62CF">
            <w:pPr>
              <w:spacing w:after="160" w:line="259" w:lineRule="auto"/>
              <w:rPr>
                <w:sz w:val="24"/>
                <w:szCs w:val="24"/>
                <w14:ligatures w14:val="none"/>
              </w:rPr>
            </w:pPr>
            <w:r w:rsidRPr="005E4A43">
              <w:rPr>
                <w:sz w:val="24"/>
                <w:szCs w:val="24"/>
                <w14:ligatures w14:val="none"/>
              </w:rPr>
              <w:t>4</w:t>
            </w:r>
          </w:p>
        </w:tc>
      </w:tr>
      <w:tr w:rsidR="00493FB3" w:rsidRPr="005E4A43" w14:paraId="5F850ED0" w14:textId="77777777" w:rsidTr="00493FB3">
        <w:tc>
          <w:tcPr>
            <w:tcW w:w="834" w:type="pct"/>
            <w:tcBorders>
              <w:top w:val="single" w:sz="4" w:space="0" w:color="auto"/>
              <w:left w:val="single" w:sz="4" w:space="0" w:color="auto"/>
              <w:bottom w:val="single" w:sz="4" w:space="0" w:color="auto"/>
              <w:right w:val="single" w:sz="4" w:space="0" w:color="auto"/>
            </w:tcBorders>
            <w:hideMark/>
          </w:tcPr>
          <w:p w14:paraId="2315D64C"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66" w:type="pct"/>
            <w:gridSpan w:val="2"/>
            <w:tcBorders>
              <w:top w:val="single" w:sz="4" w:space="0" w:color="auto"/>
              <w:left w:val="single" w:sz="4" w:space="0" w:color="auto"/>
              <w:bottom w:val="single" w:sz="4" w:space="0" w:color="auto"/>
              <w:right w:val="single" w:sz="4" w:space="0" w:color="auto"/>
            </w:tcBorders>
            <w:hideMark/>
          </w:tcPr>
          <w:p w14:paraId="17CAF0D0"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r>
      <w:tr w:rsidR="00493FB3" w:rsidRPr="005E4A43" w14:paraId="72FD5FC2" w14:textId="77777777" w:rsidTr="00493FB3">
        <w:tc>
          <w:tcPr>
            <w:tcW w:w="834" w:type="pct"/>
            <w:vMerge w:val="restart"/>
            <w:tcBorders>
              <w:top w:val="single" w:sz="4" w:space="0" w:color="auto"/>
              <w:left w:val="single" w:sz="4" w:space="0" w:color="auto"/>
              <w:bottom w:val="single" w:sz="4" w:space="0" w:color="auto"/>
              <w:right w:val="single" w:sz="4" w:space="0" w:color="auto"/>
            </w:tcBorders>
          </w:tcPr>
          <w:p w14:paraId="0E9624B2"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310A800E"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7ADF662F"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18" w:type="pct"/>
            <w:tcBorders>
              <w:top w:val="single" w:sz="4" w:space="0" w:color="auto"/>
              <w:left w:val="single" w:sz="4" w:space="0" w:color="auto"/>
              <w:bottom w:val="single" w:sz="4" w:space="0" w:color="auto"/>
              <w:right w:val="single" w:sz="4" w:space="0" w:color="auto"/>
            </w:tcBorders>
          </w:tcPr>
          <w:p w14:paraId="6C2F708A" w14:textId="08E1A05F" w:rsidR="00493FB3" w:rsidRPr="00493FB3" w:rsidRDefault="00493FB3" w:rsidP="006D62CF">
            <w:pPr>
              <w:spacing w:after="160" w:line="259" w:lineRule="auto"/>
              <w:rPr>
                <w:i/>
                <w:iCs/>
                <w:sz w:val="24"/>
                <w:szCs w:val="24"/>
                <w14:ligatures w14:val="none"/>
              </w:rPr>
            </w:pPr>
            <w:r w:rsidRPr="005E4A43">
              <w:rPr>
                <w:sz w:val="24"/>
                <w:szCs w:val="24"/>
                <w14:ligatures w14:val="none"/>
              </w:rPr>
              <w:t xml:space="preserve">This is the right answer. See the statement above. </w:t>
            </w:r>
          </w:p>
        </w:tc>
      </w:tr>
      <w:tr w:rsidR="00493FB3" w:rsidRPr="005E4A43" w14:paraId="3615B29F" w14:textId="77777777" w:rsidTr="00493FB3">
        <w:tc>
          <w:tcPr>
            <w:tcW w:w="834" w:type="pct"/>
            <w:vMerge/>
            <w:tcBorders>
              <w:top w:val="single" w:sz="4" w:space="0" w:color="auto"/>
              <w:left w:val="single" w:sz="4" w:space="0" w:color="auto"/>
              <w:bottom w:val="single" w:sz="4" w:space="0" w:color="auto"/>
              <w:right w:val="single" w:sz="4" w:space="0" w:color="auto"/>
            </w:tcBorders>
            <w:vAlign w:val="center"/>
            <w:hideMark/>
          </w:tcPr>
          <w:p w14:paraId="7D4F789A"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6CD2B822"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18" w:type="pct"/>
            <w:tcBorders>
              <w:top w:val="single" w:sz="4" w:space="0" w:color="auto"/>
              <w:left w:val="single" w:sz="4" w:space="0" w:color="auto"/>
              <w:bottom w:val="single" w:sz="4" w:space="0" w:color="auto"/>
              <w:right w:val="single" w:sz="4" w:space="0" w:color="auto"/>
            </w:tcBorders>
          </w:tcPr>
          <w:p w14:paraId="6AB4D329" w14:textId="52D21349" w:rsidR="00493FB3" w:rsidRPr="005E4A43" w:rsidRDefault="00493FB3" w:rsidP="006D62CF">
            <w:pPr>
              <w:spacing w:after="160" w:line="259" w:lineRule="auto"/>
              <w:rPr>
                <w:sz w:val="24"/>
                <w:szCs w:val="24"/>
                <w14:ligatures w14:val="none"/>
              </w:rPr>
            </w:pPr>
            <w:r w:rsidRPr="005E4A43">
              <w:rPr>
                <w:sz w:val="24"/>
                <w:szCs w:val="24"/>
                <w14:ligatures w14:val="none"/>
              </w:rPr>
              <w:t>The executive cannot interfere in the affairs of the judiciary and legislative under the principle of separation of power.</w:t>
            </w:r>
          </w:p>
        </w:tc>
      </w:tr>
      <w:tr w:rsidR="00493FB3" w:rsidRPr="005E4A43" w14:paraId="49DFD1DA" w14:textId="77777777" w:rsidTr="00493FB3">
        <w:tc>
          <w:tcPr>
            <w:tcW w:w="834" w:type="pct"/>
            <w:vMerge/>
            <w:tcBorders>
              <w:top w:val="single" w:sz="4" w:space="0" w:color="auto"/>
              <w:left w:val="single" w:sz="4" w:space="0" w:color="auto"/>
              <w:bottom w:val="single" w:sz="4" w:space="0" w:color="auto"/>
              <w:right w:val="single" w:sz="4" w:space="0" w:color="auto"/>
            </w:tcBorders>
            <w:vAlign w:val="center"/>
            <w:hideMark/>
          </w:tcPr>
          <w:p w14:paraId="797258B9"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32C29EAE"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18" w:type="pct"/>
            <w:tcBorders>
              <w:top w:val="single" w:sz="4" w:space="0" w:color="auto"/>
              <w:left w:val="single" w:sz="4" w:space="0" w:color="auto"/>
              <w:bottom w:val="single" w:sz="4" w:space="0" w:color="auto"/>
              <w:right w:val="single" w:sz="4" w:space="0" w:color="auto"/>
            </w:tcBorders>
          </w:tcPr>
          <w:p w14:paraId="2742D486" w14:textId="603AA8E4"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three powers – legislative, judiciary and executive cannot be exercised by one person or a group of persons. </w:t>
            </w:r>
          </w:p>
        </w:tc>
      </w:tr>
      <w:tr w:rsidR="00493FB3" w:rsidRPr="005E4A43" w14:paraId="050532EE" w14:textId="77777777" w:rsidTr="00493FB3">
        <w:tc>
          <w:tcPr>
            <w:tcW w:w="834" w:type="pct"/>
            <w:vMerge/>
            <w:tcBorders>
              <w:top w:val="single" w:sz="4" w:space="0" w:color="auto"/>
              <w:left w:val="single" w:sz="4" w:space="0" w:color="auto"/>
              <w:bottom w:val="single" w:sz="4" w:space="0" w:color="auto"/>
              <w:right w:val="single" w:sz="4" w:space="0" w:color="auto"/>
            </w:tcBorders>
            <w:vAlign w:val="center"/>
            <w:hideMark/>
          </w:tcPr>
          <w:p w14:paraId="2A826260"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6704CFF8"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18" w:type="pct"/>
            <w:tcBorders>
              <w:top w:val="single" w:sz="4" w:space="0" w:color="auto"/>
              <w:left w:val="single" w:sz="4" w:space="0" w:color="auto"/>
              <w:bottom w:val="single" w:sz="4" w:space="0" w:color="auto"/>
              <w:right w:val="single" w:sz="4" w:space="0" w:color="auto"/>
            </w:tcBorders>
          </w:tcPr>
          <w:p w14:paraId="4BEE0366" w14:textId="456E16B5" w:rsidR="00493FB3" w:rsidRPr="005E4A43" w:rsidRDefault="00493FB3" w:rsidP="006D62CF">
            <w:pPr>
              <w:spacing w:after="160" w:line="259" w:lineRule="auto"/>
              <w:rPr>
                <w:sz w:val="24"/>
                <w:szCs w:val="24"/>
                <w14:ligatures w14:val="none"/>
              </w:rPr>
            </w:pPr>
            <w:r w:rsidRPr="005E4A43">
              <w:rPr>
                <w:sz w:val="24"/>
                <w:szCs w:val="24"/>
                <w14:ligatures w14:val="none"/>
              </w:rPr>
              <w:t xml:space="preserve">That is power sharing not separation of power. </w:t>
            </w:r>
          </w:p>
        </w:tc>
      </w:tr>
    </w:tbl>
    <w:p w14:paraId="337F83E4"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616"/>
        <w:gridCol w:w="481"/>
        <w:gridCol w:w="7593"/>
      </w:tblGrid>
      <w:tr w:rsidR="00493FB3" w:rsidRPr="005E4A43" w14:paraId="12957857" w14:textId="77777777" w:rsidTr="00493FB3">
        <w:tc>
          <w:tcPr>
            <w:tcW w:w="834" w:type="pct"/>
            <w:tcBorders>
              <w:top w:val="single" w:sz="4" w:space="0" w:color="auto"/>
              <w:left w:val="single" w:sz="4" w:space="0" w:color="auto"/>
              <w:bottom w:val="single" w:sz="4" w:space="0" w:color="auto"/>
              <w:right w:val="single" w:sz="4" w:space="0" w:color="auto"/>
            </w:tcBorders>
            <w:hideMark/>
          </w:tcPr>
          <w:p w14:paraId="3DF39AD8" w14:textId="77777777" w:rsidR="00493FB3" w:rsidRPr="005E4A43" w:rsidRDefault="00493FB3" w:rsidP="006D62CF">
            <w:pPr>
              <w:spacing w:after="160" w:line="259" w:lineRule="auto"/>
              <w:rPr>
                <w:sz w:val="24"/>
                <w:szCs w:val="24"/>
                <w14:ligatures w14:val="none"/>
              </w:rPr>
            </w:pPr>
            <w:r w:rsidRPr="005E4A43">
              <w:rPr>
                <w:sz w:val="24"/>
                <w:szCs w:val="24"/>
              </w:rPr>
              <w:br w:type="page"/>
            </w:r>
            <w:r w:rsidRPr="005E4A43">
              <w:rPr>
                <w:sz w:val="24"/>
                <w:szCs w:val="24"/>
                <w14:ligatures w14:val="none"/>
              </w:rPr>
              <w:t>Question #</w:t>
            </w:r>
          </w:p>
        </w:tc>
        <w:tc>
          <w:tcPr>
            <w:tcW w:w="4166" w:type="pct"/>
            <w:gridSpan w:val="2"/>
            <w:tcBorders>
              <w:top w:val="single" w:sz="4" w:space="0" w:color="auto"/>
              <w:left w:val="single" w:sz="4" w:space="0" w:color="auto"/>
              <w:bottom w:val="single" w:sz="4" w:space="0" w:color="auto"/>
              <w:right w:val="single" w:sz="4" w:space="0" w:color="auto"/>
            </w:tcBorders>
            <w:hideMark/>
          </w:tcPr>
          <w:p w14:paraId="45882237" w14:textId="77777777" w:rsidR="00493FB3" w:rsidRPr="005E4A43" w:rsidRDefault="00493FB3" w:rsidP="006D62CF">
            <w:pPr>
              <w:spacing w:after="160" w:line="259" w:lineRule="auto"/>
              <w:rPr>
                <w:sz w:val="24"/>
                <w:szCs w:val="24"/>
                <w14:ligatures w14:val="none"/>
              </w:rPr>
            </w:pPr>
            <w:r w:rsidRPr="005E4A43">
              <w:rPr>
                <w:sz w:val="24"/>
                <w:szCs w:val="24"/>
                <w14:ligatures w14:val="none"/>
              </w:rPr>
              <w:t>5</w:t>
            </w:r>
          </w:p>
        </w:tc>
      </w:tr>
      <w:tr w:rsidR="00493FB3" w:rsidRPr="005E4A43" w14:paraId="11CE5F34" w14:textId="77777777" w:rsidTr="00493FB3">
        <w:tc>
          <w:tcPr>
            <w:tcW w:w="834" w:type="pct"/>
            <w:tcBorders>
              <w:top w:val="single" w:sz="4" w:space="0" w:color="auto"/>
              <w:left w:val="single" w:sz="4" w:space="0" w:color="auto"/>
              <w:bottom w:val="single" w:sz="4" w:space="0" w:color="auto"/>
              <w:right w:val="single" w:sz="4" w:space="0" w:color="auto"/>
            </w:tcBorders>
            <w:hideMark/>
          </w:tcPr>
          <w:p w14:paraId="4849621E"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66" w:type="pct"/>
            <w:gridSpan w:val="2"/>
            <w:tcBorders>
              <w:top w:val="single" w:sz="4" w:space="0" w:color="auto"/>
              <w:left w:val="single" w:sz="4" w:space="0" w:color="auto"/>
              <w:bottom w:val="single" w:sz="4" w:space="0" w:color="auto"/>
              <w:right w:val="single" w:sz="4" w:space="0" w:color="auto"/>
            </w:tcBorders>
            <w:hideMark/>
          </w:tcPr>
          <w:p w14:paraId="4245FB81"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r>
      <w:tr w:rsidR="00493FB3" w:rsidRPr="005E4A43" w14:paraId="728E1EC5" w14:textId="77777777" w:rsidTr="00493FB3">
        <w:tc>
          <w:tcPr>
            <w:tcW w:w="834" w:type="pct"/>
            <w:vMerge w:val="restart"/>
            <w:tcBorders>
              <w:top w:val="single" w:sz="4" w:space="0" w:color="auto"/>
              <w:left w:val="single" w:sz="4" w:space="0" w:color="auto"/>
              <w:bottom w:val="single" w:sz="4" w:space="0" w:color="auto"/>
              <w:right w:val="single" w:sz="4" w:space="0" w:color="auto"/>
            </w:tcBorders>
          </w:tcPr>
          <w:p w14:paraId="3527117A"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36D64904"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55BBF42C"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18" w:type="pct"/>
            <w:tcBorders>
              <w:top w:val="single" w:sz="4" w:space="0" w:color="auto"/>
              <w:left w:val="single" w:sz="4" w:space="0" w:color="auto"/>
              <w:bottom w:val="single" w:sz="4" w:space="0" w:color="auto"/>
              <w:right w:val="single" w:sz="4" w:space="0" w:color="auto"/>
            </w:tcBorders>
            <w:hideMark/>
          </w:tcPr>
          <w:p w14:paraId="26930E08"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Public domain property cannot be subject to any transaction. If the state needs to transfer the property to private investors, the property has to be reallocated from public domain to private domain.   </w:t>
            </w:r>
          </w:p>
        </w:tc>
      </w:tr>
      <w:tr w:rsidR="00493FB3" w:rsidRPr="005E4A43" w14:paraId="04B358F8" w14:textId="77777777" w:rsidTr="00493FB3">
        <w:tc>
          <w:tcPr>
            <w:tcW w:w="834" w:type="pct"/>
            <w:vMerge/>
            <w:tcBorders>
              <w:top w:val="single" w:sz="4" w:space="0" w:color="auto"/>
              <w:left w:val="single" w:sz="4" w:space="0" w:color="auto"/>
              <w:bottom w:val="single" w:sz="4" w:space="0" w:color="auto"/>
              <w:right w:val="single" w:sz="4" w:space="0" w:color="auto"/>
            </w:tcBorders>
            <w:vAlign w:val="center"/>
            <w:hideMark/>
          </w:tcPr>
          <w:p w14:paraId="513F71EA"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0A01EBB6"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18" w:type="pct"/>
            <w:tcBorders>
              <w:top w:val="single" w:sz="4" w:space="0" w:color="auto"/>
              <w:left w:val="single" w:sz="4" w:space="0" w:color="auto"/>
              <w:bottom w:val="single" w:sz="4" w:space="0" w:color="auto"/>
              <w:right w:val="single" w:sz="4" w:space="0" w:color="auto"/>
            </w:tcBorders>
            <w:hideMark/>
          </w:tcPr>
          <w:p w14:paraId="06BC6675" w14:textId="77777777" w:rsidR="00493FB3" w:rsidRPr="005E4A43" w:rsidRDefault="00493FB3" w:rsidP="006D62CF">
            <w:pPr>
              <w:spacing w:after="160" w:line="259" w:lineRule="auto"/>
              <w:rPr>
                <w:sz w:val="24"/>
                <w:szCs w:val="24"/>
                <w14:ligatures w14:val="none"/>
              </w:rPr>
            </w:pPr>
            <w:r w:rsidRPr="005E4A43">
              <w:rPr>
                <w:sz w:val="24"/>
                <w:szCs w:val="24"/>
                <w14:ligatures w14:val="none"/>
              </w:rPr>
              <w:t>Under no circumstances can public property be seized.</w:t>
            </w:r>
          </w:p>
        </w:tc>
      </w:tr>
      <w:tr w:rsidR="00493FB3" w:rsidRPr="005E4A43" w14:paraId="0C02D34A" w14:textId="77777777" w:rsidTr="00493FB3">
        <w:tc>
          <w:tcPr>
            <w:tcW w:w="834" w:type="pct"/>
            <w:vMerge/>
            <w:tcBorders>
              <w:top w:val="single" w:sz="4" w:space="0" w:color="auto"/>
              <w:left w:val="single" w:sz="4" w:space="0" w:color="auto"/>
              <w:bottom w:val="single" w:sz="4" w:space="0" w:color="auto"/>
              <w:right w:val="single" w:sz="4" w:space="0" w:color="auto"/>
            </w:tcBorders>
            <w:vAlign w:val="center"/>
            <w:hideMark/>
          </w:tcPr>
          <w:p w14:paraId="6F68D9FD"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247FAC15"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18" w:type="pct"/>
            <w:tcBorders>
              <w:top w:val="single" w:sz="4" w:space="0" w:color="auto"/>
              <w:left w:val="single" w:sz="4" w:space="0" w:color="auto"/>
              <w:bottom w:val="single" w:sz="4" w:space="0" w:color="auto"/>
              <w:right w:val="single" w:sz="4" w:space="0" w:color="auto"/>
            </w:tcBorders>
            <w:hideMark/>
          </w:tcPr>
          <w:p w14:paraId="50F96E21"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Under no circumstances can public property be seized. </w:t>
            </w:r>
          </w:p>
        </w:tc>
      </w:tr>
      <w:tr w:rsidR="00493FB3" w:rsidRPr="005E4A43" w14:paraId="1774DDD4" w14:textId="77777777" w:rsidTr="00493FB3">
        <w:tc>
          <w:tcPr>
            <w:tcW w:w="834" w:type="pct"/>
            <w:vMerge/>
            <w:tcBorders>
              <w:top w:val="single" w:sz="4" w:space="0" w:color="auto"/>
              <w:left w:val="single" w:sz="4" w:space="0" w:color="auto"/>
              <w:bottom w:val="single" w:sz="4" w:space="0" w:color="auto"/>
              <w:right w:val="single" w:sz="4" w:space="0" w:color="auto"/>
            </w:tcBorders>
            <w:vAlign w:val="center"/>
            <w:hideMark/>
          </w:tcPr>
          <w:p w14:paraId="6370758D"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6C5AA0D9"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18" w:type="pct"/>
            <w:tcBorders>
              <w:top w:val="single" w:sz="4" w:space="0" w:color="auto"/>
              <w:left w:val="single" w:sz="4" w:space="0" w:color="auto"/>
              <w:bottom w:val="single" w:sz="4" w:space="0" w:color="auto"/>
              <w:right w:val="single" w:sz="4" w:space="0" w:color="auto"/>
            </w:tcBorders>
            <w:hideMark/>
          </w:tcPr>
          <w:p w14:paraId="6BD9A3FC"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This is correct because the state is always solvent and its properties are meant to serve the public and public interest. </w:t>
            </w:r>
          </w:p>
        </w:tc>
      </w:tr>
    </w:tbl>
    <w:p w14:paraId="796EDB6A"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147FD939"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2CE463B3"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50D19CF9" w14:textId="77777777" w:rsidR="00493FB3" w:rsidRPr="005E4A43" w:rsidRDefault="00493FB3" w:rsidP="006D62CF">
            <w:pPr>
              <w:spacing w:after="160" w:line="259" w:lineRule="auto"/>
              <w:rPr>
                <w:sz w:val="24"/>
                <w:szCs w:val="24"/>
                <w14:ligatures w14:val="none"/>
              </w:rPr>
            </w:pPr>
            <w:r w:rsidRPr="005E4A43">
              <w:rPr>
                <w:sz w:val="24"/>
                <w:szCs w:val="24"/>
                <w14:ligatures w14:val="none"/>
              </w:rPr>
              <w:t>6</w:t>
            </w:r>
          </w:p>
        </w:tc>
      </w:tr>
      <w:tr w:rsidR="00493FB3" w:rsidRPr="005E4A43" w14:paraId="6659CCA5"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00A9F49E"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1319F85D"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r>
      <w:tr w:rsidR="00493FB3" w:rsidRPr="005E4A43" w14:paraId="22F5235E" w14:textId="77777777" w:rsidTr="00493FB3">
        <w:tc>
          <w:tcPr>
            <w:tcW w:w="816" w:type="pct"/>
            <w:vMerge w:val="restart"/>
            <w:tcBorders>
              <w:top w:val="single" w:sz="4" w:space="0" w:color="auto"/>
              <w:left w:val="single" w:sz="4" w:space="0" w:color="auto"/>
              <w:bottom w:val="single" w:sz="4" w:space="0" w:color="auto"/>
              <w:right w:val="single" w:sz="4" w:space="0" w:color="auto"/>
            </w:tcBorders>
          </w:tcPr>
          <w:p w14:paraId="1E0CB883" w14:textId="77777777" w:rsidR="00493FB3" w:rsidRPr="005E4A43" w:rsidRDefault="00493FB3" w:rsidP="006D62CF">
            <w:pPr>
              <w:spacing w:after="160" w:line="259" w:lineRule="auto"/>
              <w:rPr>
                <w:sz w:val="24"/>
                <w:szCs w:val="24"/>
                <w14:ligatures w14:val="none"/>
              </w:rPr>
            </w:pPr>
            <w:r w:rsidRPr="005E4A43">
              <w:rPr>
                <w:sz w:val="24"/>
                <w:szCs w:val="24"/>
                <w14:ligatures w14:val="none"/>
              </w:rPr>
              <w:lastRenderedPageBreak/>
              <w:t>Rationale</w:t>
            </w:r>
          </w:p>
          <w:p w14:paraId="690F3E39"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08D2F93C"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20B03530"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Administrative acts do not only concern regulated services but also all administrative decisions/acts. </w:t>
            </w:r>
          </w:p>
        </w:tc>
      </w:tr>
      <w:tr w:rsidR="00493FB3" w:rsidRPr="005E4A43" w14:paraId="0D9CCE58"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315A9814"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7B890351"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52512247"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enforcement of the administrative acts does not require the court order as they are presumed lawful and meant to serve the public interest. </w:t>
            </w:r>
          </w:p>
        </w:tc>
      </w:tr>
      <w:tr w:rsidR="00493FB3" w:rsidRPr="005E4A43" w14:paraId="177A3634"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53A4C38F"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72EF2AA0"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5C43289F"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Any administrative act arbitrarily taken or taken for private gain is voidable. </w:t>
            </w:r>
          </w:p>
        </w:tc>
      </w:tr>
      <w:tr w:rsidR="00493FB3" w:rsidRPr="005E4A43" w14:paraId="1BF1C261"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467E2595"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7074A3E9"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45C1193B"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This is the right answer. See the statement above. </w:t>
            </w:r>
          </w:p>
        </w:tc>
      </w:tr>
    </w:tbl>
    <w:p w14:paraId="24BAC3D4"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5A9198A8"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2BF76586"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4CFE806C" w14:textId="77777777" w:rsidR="00493FB3" w:rsidRPr="005E4A43" w:rsidRDefault="00493FB3" w:rsidP="006D62CF">
            <w:pPr>
              <w:spacing w:after="160" w:line="259" w:lineRule="auto"/>
              <w:rPr>
                <w:sz w:val="24"/>
                <w:szCs w:val="24"/>
                <w14:ligatures w14:val="none"/>
              </w:rPr>
            </w:pPr>
            <w:r w:rsidRPr="005E4A43">
              <w:rPr>
                <w:sz w:val="24"/>
                <w:szCs w:val="24"/>
                <w14:ligatures w14:val="none"/>
              </w:rPr>
              <w:t>7</w:t>
            </w:r>
          </w:p>
        </w:tc>
      </w:tr>
      <w:tr w:rsidR="00493FB3" w:rsidRPr="005E4A43" w14:paraId="311E6480"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116E5619"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50E9B700"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r>
      <w:tr w:rsidR="00493FB3" w:rsidRPr="005E4A43" w14:paraId="06F481EF" w14:textId="77777777" w:rsidTr="00493FB3">
        <w:tc>
          <w:tcPr>
            <w:tcW w:w="816" w:type="pct"/>
            <w:vMerge w:val="restart"/>
            <w:tcBorders>
              <w:top w:val="single" w:sz="4" w:space="0" w:color="auto"/>
              <w:left w:val="single" w:sz="4" w:space="0" w:color="auto"/>
              <w:bottom w:val="single" w:sz="4" w:space="0" w:color="auto"/>
              <w:right w:val="single" w:sz="4" w:space="0" w:color="auto"/>
            </w:tcBorders>
          </w:tcPr>
          <w:p w14:paraId="760252BF"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522D57D5"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08F5654"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tcPr>
          <w:p w14:paraId="05EFA717"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Mental aptitude not inaptitude. A contract contracted with mental deficiency is not valid  </w:t>
            </w:r>
          </w:p>
          <w:p w14:paraId="55E9D746" w14:textId="77777777" w:rsidR="00493FB3" w:rsidRPr="005E4A43" w:rsidRDefault="00493FB3" w:rsidP="006D62CF">
            <w:pPr>
              <w:spacing w:after="160" w:line="259" w:lineRule="auto"/>
              <w:rPr>
                <w:sz w:val="24"/>
                <w:szCs w:val="24"/>
                <w14:ligatures w14:val="none"/>
              </w:rPr>
            </w:pPr>
          </w:p>
        </w:tc>
      </w:tr>
      <w:tr w:rsidR="00493FB3" w:rsidRPr="005E4A43" w14:paraId="7983DE1C"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6D2957B5"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616A932"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tcPr>
          <w:p w14:paraId="0E65D97B"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This is the right answer. See the statement A above. </w:t>
            </w:r>
          </w:p>
          <w:p w14:paraId="7454EFE3" w14:textId="77777777" w:rsidR="00493FB3" w:rsidRPr="005E4A43" w:rsidRDefault="00493FB3" w:rsidP="006D62CF">
            <w:pPr>
              <w:spacing w:after="160" w:line="259" w:lineRule="auto"/>
              <w:rPr>
                <w:sz w:val="24"/>
                <w:szCs w:val="24"/>
                <w14:ligatures w14:val="none"/>
              </w:rPr>
            </w:pPr>
          </w:p>
        </w:tc>
      </w:tr>
      <w:tr w:rsidR="00493FB3" w:rsidRPr="005E4A43" w14:paraId="0C4DD3D8"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52ECC1BF"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5FD193AD"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tcPr>
          <w:p w14:paraId="061B4525"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Capacity is in terms of age not physical appearance. </w:t>
            </w:r>
          </w:p>
          <w:p w14:paraId="5F384221" w14:textId="77777777" w:rsidR="00493FB3" w:rsidRPr="005E4A43" w:rsidRDefault="00493FB3" w:rsidP="006D62CF">
            <w:pPr>
              <w:spacing w:after="160" w:line="259" w:lineRule="auto"/>
              <w:rPr>
                <w:sz w:val="24"/>
                <w:szCs w:val="24"/>
                <w14:ligatures w14:val="none"/>
              </w:rPr>
            </w:pPr>
          </w:p>
        </w:tc>
      </w:tr>
      <w:tr w:rsidR="00493FB3" w:rsidRPr="005E4A43" w14:paraId="52686EC7"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20C4AF81"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48DBDE2"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3CBA4EA9"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That is consent not capacity.  </w:t>
            </w:r>
          </w:p>
        </w:tc>
      </w:tr>
    </w:tbl>
    <w:p w14:paraId="0B6EA9C7"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086EEAF3"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2F73F6D5"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0ED1246C" w14:textId="77777777" w:rsidR="00493FB3" w:rsidRPr="005E4A43" w:rsidRDefault="00493FB3" w:rsidP="006D62CF">
            <w:pPr>
              <w:spacing w:after="160" w:line="259" w:lineRule="auto"/>
              <w:rPr>
                <w:sz w:val="24"/>
                <w:szCs w:val="24"/>
                <w14:ligatures w14:val="none"/>
              </w:rPr>
            </w:pPr>
            <w:r w:rsidRPr="005E4A43">
              <w:rPr>
                <w:sz w:val="24"/>
                <w:szCs w:val="24"/>
                <w14:ligatures w14:val="none"/>
              </w:rPr>
              <w:t>8</w:t>
            </w:r>
          </w:p>
        </w:tc>
      </w:tr>
      <w:tr w:rsidR="00493FB3" w:rsidRPr="005E4A43" w14:paraId="5DFE00C7"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05A4DEBE"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2101D2BB"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r>
      <w:tr w:rsidR="00493FB3" w:rsidRPr="005E4A43" w14:paraId="768A3DF1" w14:textId="77777777" w:rsidTr="00493FB3">
        <w:tc>
          <w:tcPr>
            <w:tcW w:w="816" w:type="pct"/>
            <w:vMerge w:val="restart"/>
            <w:tcBorders>
              <w:top w:val="single" w:sz="4" w:space="0" w:color="auto"/>
              <w:left w:val="single" w:sz="4" w:space="0" w:color="auto"/>
              <w:bottom w:val="single" w:sz="4" w:space="0" w:color="auto"/>
              <w:right w:val="single" w:sz="4" w:space="0" w:color="auto"/>
            </w:tcBorders>
          </w:tcPr>
          <w:p w14:paraId="7470AD5E"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21B7D3DB"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244730D5"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5A291EAA" w14:textId="77777777" w:rsidR="00493FB3" w:rsidRPr="005E4A43" w:rsidRDefault="00493FB3" w:rsidP="006D62CF">
            <w:pPr>
              <w:spacing w:after="160" w:line="259" w:lineRule="auto"/>
              <w:rPr>
                <w:sz w:val="24"/>
                <w:szCs w:val="24"/>
                <w14:ligatures w14:val="none"/>
              </w:rPr>
            </w:pPr>
            <w:r w:rsidRPr="005E4A43">
              <w:rPr>
                <w:sz w:val="24"/>
                <w:szCs w:val="24"/>
                <w14:ligatures w14:val="none"/>
              </w:rPr>
              <w:t>See below</w:t>
            </w:r>
          </w:p>
        </w:tc>
      </w:tr>
      <w:tr w:rsidR="00493FB3" w:rsidRPr="005E4A43" w14:paraId="5C6AAF02"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30772CC1"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6FCB8A9"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08450F5A" w14:textId="6FF506AB" w:rsidR="00493FB3" w:rsidRPr="005E4A43" w:rsidRDefault="00493FB3" w:rsidP="006D62CF">
            <w:pPr>
              <w:spacing w:after="160" w:line="259" w:lineRule="auto"/>
              <w:rPr>
                <w:sz w:val="24"/>
                <w:szCs w:val="24"/>
                <w14:ligatures w14:val="none"/>
              </w:rPr>
            </w:pPr>
            <w:r w:rsidRPr="005E4A43">
              <w:rPr>
                <w:sz w:val="24"/>
                <w:szCs w:val="24"/>
                <w14:ligatures w14:val="none"/>
              </w:rPr>
              <w:t>The right answer is B because, the contract itself is invalid and the object/purpose constitutes a criminal offence,</w:t>
            </w:r>
            <w:r w:rsidR="00DB1405">
              <w:rPr>
                <w:sz w:val="24"/>
                <w:szCs w:val="24"/>
                <w14:ligatures w14:val="none"/>
              </w:rPr>
              <w:t xml:space="preserve"> </w:t>
            </w:r>
            <w:proofErr w:type="spellStart"/>
            <w:proofErr w:type="gramStart"/>
            <w:r w:rsidRPr="005E4A43">
              <w:rPr>
                <w:sz w:val="24"/>
                <w:szCs w:val="24"/>
                <w14:ligatures w14:val="none"/>
              </w:rPr>
              <w:t>Hence,she</w:t>
            </w:r>
            <w:proofErr w:type="spellEnd"/>
            <w:proofErr w:type="gramEnd"/>
            <w:r w:rsidRPr="005E4A43">
              <w:rPr>
                <w:sz w:val="24"/>
                <w:szCs w:val="24"/>
                <w14:ligatures w14:val="none"/>
              </w:rPr>
              <w:t xml:space="preserve"> cannot invoke her turpitude. </w:t>
            </w:r>
          </w:p>
        </w:tc>
      </w:tr>
      <w:tr w:rsidR="00493FB3" w:rsidRPr="005E4A43" w14:paraId="2DCF25EC"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03C8CC3A"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494F8125"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0A1A4B80" w14:textId="77777777" w:rsidR="00493FB3" w:rsidRPr="005E4A43" w:rsidRDefault="00493FB3" w:rsidP="006D62CF">
            <w:pPr>
              <w:spacing w:after="160" w:line="259" w:lineRule="auto"/>
              <w:rPr>
                <w:sz w:val="24"/>
                <w:szCs w:val="24"/>
                <w14:ligatures w14:val="none"/>
              </w:rPr>
            </w:pPr>
            <w:r w:rsidRPr="005E4A43">
              <w:rPr>
                <w:sz w:val="24"/>
                <w:szCs w:val="24"/>
                <w14:ligatures w14:val="none"/>
              </w:rPr>
              <w:t>See above</w:t>
            </w:r>
          </w:p>
        </w:tc>
      </w:tr>
      <w:tr w:rsidR="00493FB3" w:rsidRPr="005E4A43" w14:paraId="1E6D3707"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7EEE9FF4"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237B4FF3"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4CB6DDF1"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issue is not capacity but the illicit object and illicit cause which render the contract void. </w:t>
            </w:r>
          </w:p>
        </w:tc>
      </w:tr>
    </w:tbl>
    <w:p w14:paraId="5EE4BE2A"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4E64F337"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08603B0F"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6EC67434" w14:textId="77777777" w:rsidR="00493FB3" w:rsidRPr="005E4A43" w:rsidRDefault="00493FB3" w:rsidP="006D62CF">
            <w:pPr>
              <w:spacing w:after="160" w:line="259" w:lineRule="auto"/>
              <w:rPr>
                <w:sz w:val="24"/>
                <w:szCs w:val="24"/>
                <w14:ligatures w14:val="none"/>
              </w:rPr>
            </w:pPr>
            <w:r w:rsidRPr="005E4A43">
              <w:rPr>
                <w:sz w:val="24"/>
                <w:szCs w:val="24"/>
                <w14:ligatures w14:val="none"/>
              </w:rPr>
              <w:t>9</w:t>
            </w:r>
          </w:p>
        </w:tc>
      </w:tr>
      <w:tr w:rsidR="00493FB3" w:rsidRPr="005E4A43" w14:paraId="404546C1"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7FC460F4"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2BC85A84"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r>
      <w:tr w:rsidR="00493FB3" w:rsidRPr="005E4A43" w14:paraId="108C3939" w14:textId="77777777" w:rsidTr="00493FB3">
        <w:tc>
          <w:tcPr>
            <w:tcW w:w="816" w:type="pct"/>
            <w:vMerge w:val="restart"/>
            <w:tcBorders>
              <w:top w:val="single" w:sz="4" w:space="0" w:color="auto"/>
              <w:left w:val="single" w:sz="4" w:space="0" w:color="auto"/>
              <w:bottom w:val="single" w:sz="4" w:space="0" w:color="auto"/>
              <w:right w:val="single" w:sz="4" w:space="0" w:color="auto"/>
            </w:tcBorders>
          </w:tcPr>
          <w:p w14:paraId="3CB83AEC" w14:textId="77777777" w:rsidR="00493FB3" w:rsidRPr="005E4A43" w:rsidRDefault="00493FB3" w:rsidP="006D62CF">
            <w:pPr>
              <w:spacing w:after="160" w:line="259" w:lineRule="auto"/>
              <w:rPr>
                <w:sz w:val="24"/>
                <w:szCs w:val="24"/>
                <w14:ligatures w14:val="none"/>
              </w:rPr>
            </w:pPr>
            <w:r w:rsidRPr="005E4A43">
              <w:rPr>
                <w:sz w:val="24"/>
                <w:szCs w:val="24"/>
                <w14:ligatures w14:val="none"/>
              </w:rPr>
              <w:lastRenderedPageBreak/>
              <w:t>Rationale</w:t>
            </w:r>
          </w:p>
          <w:p w14:paraId="02B93D4A"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1770F349"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63320239"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combination includes the statement I which is wrong because Private Law does not regulate the state or its instructions. These matters are governed by Public Law. </w:t>
            </w:r>
          </w:p>
        </w:tc>
      </w:tr>
      <w:tr w:rsidR="00493FB3" w:rsidRPr="005E4A43" w14:paraId="7231F23A" w14:textId="77777777" w:rsidTr="00493FB3">
        <w:trPr>
          <w:trHeight w:val="494"/>
        </w:trPr>
        <w:tc>
          <w:tcPr>
            <w:tcW w:w="816" w:type="pct"/>
            <w:vMerge/>
            <w:tcBorders>
              <w:top w:val="single" w:sz="4" w:space="0" w:color="auto"/>
              <w:left w:val="single" w:sz="4" w:space="0" w:color="auto"/>
              <w:bottom w:val="single" w:sz="4" w:space="0" w:color="auto"/>
              <w:right w:val="single" w:sz="4" w:space="0" w:color="auto"/>
            </w:tcBorders>
            <w:vAlign w:val="center"/>
            <w:hideMark/>
          </w:tcPr>
          <w:p w14:paraId="6E7C047D"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26C525E0"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744ABC97"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above. </w:t>
            </w:r>
          </w:p>
        </w:tc>
      </w:tr>
      <w:tr w:rsidR="00493FB3" w:rsidRPr="005E4A43" w14:paraId="3A7862C3"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01268134"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D374B2F"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0D4C12C2"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above </w:t>
            </w:r>
          </w:p>
        </w:tc>
      </w:tr>
      <w:tr w:rsidR="00493FB3" w:rsidRPr="005E4A43" w14:paraId="1CEBEA85"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377194DA"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1B684A03"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0AEC0E44"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Statements II, III, and IV which are correct. </w:t>
            </w:r>
          </w:p>
        </w:tc>
      </w:tr>
    </w:tbl>
    <w:p w14:paraId="2190C36A"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72143C21"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49A57DD8"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6CD9941E" w14:textId="77777777" w:rsidR="00493FB3" w:rsidRPr="005E4A43" w:rsidRDefault="00493FB3" w:rsidP="006D62CF">
            <w:pPr>
              <w:spacing w:after="160" w:line="259" w:lineRule="auto"/>
              <w:rPr>
                <w:sz w:val="24"/>
                <w:szCs w:val="24"/>
                <w14:ligatures w14:val="none"/>
              </w:rPr>
            </w:pPr>
            <w:r w:rsidRPr="005E4A43">
              <w:rPr>
                <w:sz w:val="24"/>
                <w:szCs w:val="24"/>
                <w14:ligatures w14:val="none"/>
              </w:rPr>
              <w:t>10</w:t>
            </w:r>
          </w:p>
        </w:tc>
      </w:tr>
      <w:tr w:rsidR="00493FB3" w:rsidRPr="005E4A43" w14:paraId="49AF4DE8"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144523DA"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3B7D1C31"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r>
      <w:tr w:rsidR="00493FB3" w:rsidRPr="005E4A43" w14:paraId="3939ACB2" w14:textId="77777777" w:rsidTr="00493FB3">
        <w:tc>
          <w:tcPr>
            <w:tcW w:w="816" w:type="pct"/>
            <w:vMerge w:val="restart"/>
            <w:tcBorders>
              <w:top w:val="single" w:sz="4" w:space="0" w:color="auto"/>
              <w:left w:val="single" w:sz="4" w:space="0" w:color="auto"/>
              <w:bottom w:val="single" w:sz="4" w:space="0" w:color="auto"/>
              <w:right w:val="single" w:sz="4" w:space="0" w:color="auto"/>
            </w:tcBorders>
          </w:tcPr>
          <w:p w14:paraId="654C8968"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4440499A"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71546538"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tcPr>
          <w:p w14:paraId="4DBC1219" w14:textId="77777777" w:rsidR="00493FB3" w:rsidRPr="005E4A43" w:rsidRDefault="00493FB3" w:rsidP="006D62CF">
            <w:pPr>
              <w:spacing w:after="160" w:line="259" w:lineRule="auto"/>
              <w:rPr>
                <w:sz w:val="24"/>
                <w:szCs w:val="24"/>
                <w14:ligatures w14:val="none"/>
              </w:rPr>
            </w:pPr>
            <w:r w:rsidRPr="005E4A43">
              <w:rPr>
                <w:sz w:val="24"/>
                <w:szCs w:val="24"/>
                <w14:ligatures w14:val="none"/>
              </w:rPr>
              <w:t>This is the correct answer- see the statement above.</w:t>
            </w:r>
          </w:p>
          <w:p w14:paraId="430F338E" w14:textId="77777777" w:rsidR="00493FB3" w:rsidRPr="005E4A43" w:rsidRDefault="00493FB3" w:rsidP="006D62CF">
            <w:pPr>
              <w:spacing w:after="160" w:line="259" w:lineRule="auto"/>
              <w:rPr>
                <w:sz w:val="24"/>
                <w:szCs w:val="24"/>
                <w14:ligatures w14:val="none"/>
              </w:rPr>
            </w:pPr>
          </w:p>
        </w:tc>
      </w:tr>
      <w:tr w:rsidR="00493FB3" w:rsidRPr="005E4A43" w14:paraId="01205E77"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74A307E5"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2D72D73A"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29B78970"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That is the obligation of result not obligation of means.  </w:t>
            </w:r>
          </w:p>
        </w:tc>
      </w:tr>
      <w:tr w:rsidR="00493FB3" w:rsidRPr="005E4A43" w14:paraId="08E49A95"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51D4A75D"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6257419"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tcPr>
          <w:p w14:paraId="45E3DC2B"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breach of the obligation of means can be enforced in the court and the victim can be awarded compensation of damages or loss suffered </w:t>
            </w:r>
          </w:p>
          <w:p w14:paraId="5182257A" w14:textId="77777777" w:rsidR="00493FB3" w:rsidRPr="005E4A43" w:rsidRDefault="00493FB3" w:rsidP="006D62CF">
            <w:pPr>
              <w:spacing w:after="160" w:line="259" w:lineRule="auto"/>
              <w:rPr>
                <w:sz w:val="24"/>
                <w:szCs w:val="24"/>
                <w14:ligatures w14:val="none"/>
              </w:rPr>
            </w:pPr>
          </w:p>
        </w:tc>
      </w:tr>
      <w:tr w:rsidR="00493FB3" w:rsidRPr="005E4A43" w14:paraId="3BF93BB4"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450AF0C3"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4FC3503E"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12EA277A"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statement is wrong because the debtor does not have to guarantee a given result or certain goal. </w:t>
            </w:r>
          </w:p>
        </w:tc>
      </w:tr>
    </w:tbl>
    <w:p w14:paraId="63742DB3"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6E23C744"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7B0A068A"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4AA9C628" w14:textId="77777777" w:rsidR="00493FB3" w:rsidRPr="005E4A43" w:rsidRDefault="00493FB3" w:rsidP="006D62CF">
            <w:pPr>
              <w:spacing w:after="160" w:line="259" w:lineRule="auto"/>
              <w:rPr>
                <w:sz w:val="24"/>
                <w:szCs w:val="24"/>
                <w14:ligatures w14:val="none"/>
              </w:rPr>
            </w:pPr>
            <w:r w:rsidRPr="005E4A43">
              <w:rPr>
                <w:sz w:val="24"/>
                <w:szCs w:val="24"/>
                <w14:ligatures w14:val="none"/>
              </w:rPr>
              <w:t>11</w:t>
            </w:r>
          </w:p>
        </w:tc>
      </w:tr>
      <w:tr w:rsidR="00493FB3" w:rsidRPr="005E4A43" w14:paraId="032CA4E9"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28C57F8A"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3BBAAA86"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r>
      <w:tr w:rsidR="00493FB3" w:rsidRPr="005E4A43" w14:paraId="47498612" w14:textId="77777777" w:rsidTr="00493FB3">
        <w:tc>
          <w:tcPr>
            <w:tcW w:w="816" w:type="pct"/>
            <w:vMerge w:val="restart"/>
            <w:tcBorders>
              <w:top w:val="single" w:sz="4" w:space="0" w:color="auto"/>
              <w:left w:val="single" w:sz="4" w:space="0" w:color="auto"/>
              <w:bottom w:val="single" w:sz="4" w:space="0" w:color="auto"/>
              <w:right w:val="single" w:sz="4" w:space="0" w:color="auto"/>
            </w:tcBorders>
          </w:tcPr>
          <w:p w14:paraId="62BF2408"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59D6393F"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0A5F1DC7"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7E060061"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Quasi- contract comes from one party’s intention not both parties.</w:t>
            </w:r>
          </w:p>
        </w:tc>
      </w:tr>
      <w:tr w:rsidR="00493FB3" w:rsidRPr="005E4A43" w14:paraId="449CBFD4"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6AA92BB1"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76FE0641"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0A42ED78"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Those are formal contracts not quasi-contract. </w:t>
            </w:r>
          </w:p>
        </w:tc>
      </w:tr>
      <w:tr w:rsidR="00493FB3" w:rsidRPr="005E4A43" w14:paraId="77B9A608"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4C77FA70"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1CF6D09"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tcPr>
          <w:p w14:paraId="7D96BDA5" w14:textId="77777777" w:rsidR="00493FB3" w:rsidRPr="005E4A43" w:rsidRDefault="00493FB3" w:rsidP="006D62CF">
            <w:pPr>
              <w:spacing w:after="160" w:line="259" w:lineRule="auto"/>
              <w:rPr>
                <w:sz w:val="24"/>
                <w:szCs w:val="24"/>
                <w14:ligatures w14:val="none"/>
              </w:rPr>
            </w:pPr>
            <w:r w:rsidRPr="005E4A43">
              <w:rPr>
                <w:sz w:val="24"/>
                <w:szCs w:val="24"/>
                <w14:ligatures w14:val="none"/>
              </w:rPr>
              <w:t>It is an informal contract which does not require the consent of the other party thus not constituting contracts at the outset but produce the same effects as formal contract.</w:t>
            </w:r>
          </w:p>
          <w:p w14:paraId="1AF658CE" w14:textId="77777777" w:rsidR="00493FB3" w:rsidRPr="005E4A43" w:rsidRDefault="00493FB3" w:rsidP="006D62CF">
            <w:pPr>
              <w:spacing w:after="160" w:line="259" w:lineRule="auto"/>
              <w:rPr>
                <w:sz w:val="24"/>
                <w:szCs w:val="24"/>
                <w14:ligatures w14:val="none"/>
              </w:rPr>
            </w:pPr>
          </w:p>
        </w:tc>
      </w:tr>
      <w:tr w:rsidR="00493FB3" w:rsidRPr="005E4A43" w14:paraId="0BEBB0B1"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282380E3"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7514413B"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25175A30"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Quasi-contract does not require consent of the other party.</w:t>
            </w:r>
          </w:p>
        </w:tc>
      </w:tr>
    </w:tbl>
    <w:p w14:paraId="6BE63430"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4FC6F09E"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796D16FC"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6917C3FF" w14:textId="77777777" w:rsidR="00493FB3" w:rsidRPr="005E4A43" w:rsidRDefault="00493FB3" w:rsidP="006D62CF">
            <w:pPr>
              <w:spacing w:after="160" w:line="259" w:lineRule="auto"/>
              <w:rPr>
                <w:sz w:val="24"/>
                <w:szCs w:val="24"/>
                <w14:ligatures w14:val="none"/>
              </w:rPr>
            </w:pPr>
            <w:r w:rsidRPr="005E4A43">
              <w:rPr>
                <w:sz w:val="24"/>
                <w:szCs w:val="24"/>
                <w14:ligatures w14:val="none"/>
              </w:rPr>
              <w:t>12</w:t>
            </w:r>
          </w:p>
        </w:tc>
      </w:tr>
      <w:tr w:rsidR="00493FB3" w:rsidRPr="005E4A43" w14:paraId="3FF27CD3"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494F1471"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79D01CEC"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r>
      <w:tr w:rsidR="00493FB3" w:rsidRPr="005E4A43" w14:paraId="616A2B90" w14:textId="77777777" w:rsidTr="00493FB3">
        <w:tc>
          <w:tcPr>
            <w:tcW w:w="816" w:type="pct"/>
            <w:vMerge w:val="restart"/>
            <w:tcBorders>
              <w:top w:val="single" w:sz="4" w:space="0" w:color="auto"/>
              <w:left w:val="single" w:sz="4" w:space="0" w:color="auto"/>
              <w:bottom w:val="single" w:sz="4" w:space="0" w:color="auto"/>
              <w:right w:val="single" w:sz="4" w:space="0" w:color="auto"/>
            </w:tcBorders>
          </w:tcPr>
          <w:p w14:paraId="54AB847E"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5306A772"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415299CE" w14:textId="77777777" w:rsidR="00493FB3" w:rsidRPr="005E4A43" w:rsidRDefault="00493FB3" w:rsidP="006D62CF">
            <w:pPr>
              <w:spacing w:after="160" w:line="259" w:lineRule="auto"/>
              <w:rPr>
                <w:sz w:val="24"/>
                <w:szCs w:val="24"/>
                <w14:ligatures w14:val="none"/>
              </w:rPr>
            </w:pPr>
            <w:r w:rsidRPr="005E4A43">
              <w:rPr>
                <w:sz w:val="24"/>
                <w:szCs w:val="24"/>
                <w14:ligatures w14:val="none"/>
              </w:rPr>
              <w:lastRenderedPageBreak/>
              <w:t>A</w:t>
            </w:r>
          </w:p>
        </w:tc>
        <w:tc>
          <w:tcPr>
            <w:tcW w:w="3944" w:type="pct"/>
            <w:tcBorders>
              <w:top w:val="single" w:sz="4" w:space="0" w:color="auto"/>
              <w:left w:val="single" w:sz="4" w:space="0" w:color="auto"/>
              <w:bottom w:val="single" w:sz="4" w:space="0" w:color="auto"/>
              <w:right w:val="single" w:sz="4" w:space="0" w:color="auto"/>
            </w:tcBorders>
            <w:hideMark/>
          </w:tcPr>
          <w:p w14:paraId="18E34210"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below </w:t>
            </w:r>
          </w:p>
        </w:tc>
      </w:tr>
      <w:tr w:rsidR="00493FB3" w:rsidRPr="005E4A43" w14:paraId="7A72D632"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411625A7"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09AF588E"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tcPr>
          <w:p w14:paraId="26E4EDBE"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Legal obligation is binding while moral is not. Hence, a sanction comes only in case of breach of legal obligation. </w:t>
            </w:r>
          </w:p>
          <w:p w14:paraId="378167AB" w14:textId="77777777" w:rsidR="00493FB3" w:rsidRPr="005E4A43" w:rsidRDefault="00493FB3" w:rsidP="006D62CF">
            <w:pPr>
              <w:spacing w:after="160" w:line="259" w:lineRule="auto"/>
              <w:rPr>
                <w:sz w:val="24"/>
                <w:szCs w:val="24"/>
                <w14:ligatures w14:val="none"/>
              </w:rPr>
            </w:pPr>
          </w:p>
        </w:tc>
      </w:tr>
      <w:tr w:rsidR="00493FB3" w:rsidRPr="005E4A43" w14:paraId="5080E3BB"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22903C85"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126E73A4"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32570C55"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above </w:t>
            </w:r>
          </w:p>
        </w:tc>
      </w:tr>
      <w:tr w:rsidR="00493FB3" w:rsidRPr="005E4A43" w14:paraId="009D1CFE"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7BAD6861"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468A3D36"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405B10B7"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above   </w:t>
            </w:r>
          </w:p>
        </w:tc>
      </w:tr>
    </w:tbl>
    <w:p w14:paraId="266DEDF4" w14:textId="77777777" w:rsidR="00493FB3" w:rsidRPr="005E4A43" w:rsidRDefault="00493FB3" w:rsidP="00493FB3">
      <w:pPr>
        <w:rPr>
          <w:sz w:val="24"/>
          <w:szCs w:val="24"/>
          <w:lang w:val="en-GB"/>
        </w:rPr>
      </w:pPr>
    </w:p>
    <w:p w14:paraId="624E6D86"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616"/>
        <w:gridCol w:w="481"/>
        <w:gridCol w:w="7593"/>
      </w:tblGrid>
      <w:tr w:rsidR="00493FB3" w:rsidRPr="005E4A43" w14:paraId="13B107BF" w14:textId="77777777" w:rsidTr="00493FB3">
        <w:tc>
          <w:tcPr>
            <w:tcW w:w="834" w:type="pct"/>
            <w:tcBorders>
              <w:top w:val="single" w:sz="4" w:space="0" w:color="auto"/>
              <w:left w:val="single" w:sz="4" w:space="0" w:color="auto"/>
              <w:bottom w:val="single" w:sz="4" w:space="0" w:color="auto"/>
              <w:right w:val="single" w:sz="4" w:space="0" w:color="auto"/>
            </w:tcBorders>
            <w:hideMark/>
          </w:tcPr>
          <w:p w14:paraId="75CCA8BF"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66" w:type="pct"/>
            <w:gridSpan w:val="2"/>
            <w:tcBorders>
              <w:top w:val="single" w:sz="4" w:space="0" w:color="auto"/>
              <w:left w:val="single" w:sz="4" w:space="0" w:color="auto"/>
              <w:bottom w:val="single" w:sz="4" w:space="0" w:color="auto"/>
              <w:right w:val="single" w:sz="4" w:space="0" w:color="auto"/>
            </w:tcBorders>
            <w:hideMark/>
          </w:tcPr>
          <w:p w14:paraId="4772A1AB" w14:textId="77777777" w:rsidR="00493FB3" w:rsidRPr="005E4A43" w:rsidRDefault="00493FB3" w:rsidP="006D62CF">
            <w:pPr>
              <w:spacing w:after="160" w:line="259" w:lineRule="auto"/>
              <w:rPr>
                <w:sz w:val="24"/>
                <w:szCs w:val="24"/>
                <w14:ligatures w14:val="none"/>
              </w:rPr>
            </w:pPr>
            <w:r w:rsidRPr="005E4A43">
              <w:rPr>
                <w:sz w:val="24"/>
                <w:szCs w:val="24"/>
                <w14:ligatures w14:val="none"/>
              </w:rPr>
              <w:t>13</w:t>
            </w:r>
          </w:p>
        </w:tc>
      </w:tr>
      <w:tr w:rsidR="00493FB3" w:rsidRPr="005E4A43" w14:paraId="3C4552DD" w14:textId="77777777" w:rsidTr="00493FB3">
        <w:tc>
          <w:tcPr>
            <w:tcW w:w="834" w:type="pct"/>
            <w:tcBorders>
              <w:top w:val="single" w:sz="4" w:space="0" w:color="auto"/>
              <w:left w:val="single" w:sz="4" w:space="0" w:color="auto"/>
              <w:bottom w:val="single" w:sz="4" w:space="0" w:color="auto"/>
              <w:right w:val="single" w:sz="4" w:space="0" w:color="auto"/>
            </w:tcBorders>
            <w:hideMark/>
          </w:tcPr>
          <w:p w14:paraId="0FCC0DB9"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66" w:type="pct"/>
            <w:gridSpan w:val="2"/>
            <w:tcBorders>
              <w:top w:val="single" w:sz="4" w:space="0" w:color="auto"/>
              <w:left w:val="single" w:sz="4" w:space="0" w:color="auto"/>
              <w:bottom w:val="single" w:sz="4" w:space="0" w:color="auto"/>
              <w:right w:val="single" w:sz="4" w:space="0" w:color="auto"/>
            </w:tcBorders>
            <w:hideMark/>
          </w:tcPr>
          <w:p w14:paraId="22373DA9" w14:textId="77777777" w:rsidR="00493FB3" w:rsidRPr="005E4A43" w:rsidRDefault="00493FB3" w:rsidP="006D62CF">
            <w:pPr>
              <w:spacing w:after="160" w:line="259" w:lineRule="auto"/>
              <w:rPr>
                <w:sz w:val="24"/>
                <w:szCs w:val="24"/>
                <w14:ligatures w14:val="none"/>
              </w:rPr>
            </w:pPr>
            <w:r w:rsidRPr="005E4A43">
              <w:rPr>
                <w:sz w:val="24"/>
                <w:szCs w:val="24"/>
              </w:rPr>
              <w:t>D</w:t>
            </w:r>
          </w:p>
        </w:tc>
      </w:tr>
      <w:tr w:rsidR="00493FB3" w:rsidRPr="005E4A43" w14:paraId="4D78B6EA" w14:textId="77777777" w:rsidTr="00493FB3">
        <w:tc>
          <w:tcPr>
            <w:tcW w:w="834" w:type="pct"/>
            <w:vMerge w:val="restart"/>
            <w:tcBorders>
              <w:top w:val="single" w:sz="4" w:space="0" w:color="auto"/>
              <w:left w:val="single" w:sz="4" w:space="0" w:color="auto"/>
              <w:bottom w:val="single" w:sz="4" w:space="0" w:color="auto"/>
              <w:right w:val="single" w:sz="4" w:space="0" w:color="auto"/>
            </w:tcBorders>
          </w:tcPr>
          <w:p w14:paraId="4A88B34A"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7952F0E6"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7DF0B1A5"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18" w:type="pct"/>
            <w:tcBorders>
              <w:top w:val="single" w:sz="4" w:space="0" w:color="auto"/>
              <w:left w:val="single" w:sz="4" w:space="0" w:color="auto"/>
              <w:bottom w:val="single" w:sz="4" w:space="0" w:color="auto"/>
              <w:right w:val="single" w:sz="4" w:space="0" w:color="auto"/>
            </w:tcBorders>
          </w:tcPr>
          <w:p w14:paraId="33B1F7B5" w14:textId="2FEE8EF2" w:rsidR="00493FB3" w:rsidRPr="005E4A43" w:rsidRDefault="00493FB3" w:rsidP="006D62CF">
            <w:pPr>
              <w:spacing w:after="160" w:line="259" w:lineRule="auto"/>
              <w:rPr>
                <w:sz w:val="24"/>
                <w:szCs w:val="24"/>
                <w14:ligatures w14:val="none"/>
              </w:rPr>
            </w:pPr>
            <w:r w:rsidRPr="005E4A43">
              <w:rPr>
                <w:sz w:val="24"/>
                <w:szCs w:val="24"/>
                <w14:ligatures w14:val="none"/>
              </w:rPr>
              <w:t>See below.</w:t>
            </w:r>
          </w:p>
        </w:tc>
      </w:tr>
      <w:tr w:rsidR="00493FB3" w:rsidRPr="005E4A43" w14:paraId="5D02FB3B" w14:textId="77777777" w:rsidTr="00493FB3">
        <w:tc>
          <w:tcPr>
            <w:tcW w:w="834" w:type="pct"/>
            <w:vMerge/>
            <w:tcBorders>
              <w:top w:val="single" w:sz="4" w:space="0" w:color="auto"/>
              <w:left w:val="single" w:sz="4" w:space="0" w:color="auto"/>
              <w:bottom w:val="single" w:sz="4" w:space="0" w:color="auto"/>
              <w:right w:val="single" w:sz="4" w:space="0" w:color="auto"/>
            </w:tcBorders>
            <w:vAlign w:val="center"/>
            <w:hideMark/>
          </w:tcPr>
          <w:p w14:paraId="2B0E18E2"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56DD62D4"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18" w:type="pct"/>
            <w:tcBorders>
              <w:top w:val="single" w:sz="4" w:space="0" w:color="auto"/>
              <w:left w:val="single" w:sz="4" w:space="0" w:color="auto"/>
              <w:bottom w:val="single" w:sz="4" w:space="0" w:color="auto"/>
              <w:right w:val="single" w:sz="4" w:space="0" w:color="auto"/>
            </w:tcBorders>
            <w:hideMark/>
          </w:tcPr>
          <w:p w14:paraId="062538DC" w14:textId="77777777" w:rsidR="00493FB3" w:rsidRPr="005E4A43" w:rsidRDefault="00493FB3" w:rsidP="006D62CF">
            <w:pPr>
              <w:spacing w:after="160" w:line="259" w:lineRule="auto"/>
              <w:rPr>
                <w:sz w:val="24"/>
                <w:szCs w:val="24"/>
                <w14:ligatures w14:val="none"/>
              </w:rPr>
            </w:pPr>
            <w:r w:rsidRPr="005E4A43">
              <w:rPr>
                <w:sz w:val="24"/>
                <w:szCs w:val="24"/>
                <w14:ligatures w14:val="none"/>
              </w:rPr>
              <w:t>See below.</w:t>
            </w:r>
          </w:p>
        </w:tc>
      </w:tr>
      <w:tr w:rsidR="00493FB3" w:rsidRPr="005E4A43" w14:paraId="116E85A3" w14:textId="77777777" w:rsidTr="00493FB3">
        <w:tc>
          <w:tcPr>
            <w:tcW w:w="834" w:type="pct"/>
            <w:vMerge/>
            <w:tcBorders>
              <w:top w:val="single" w:sz="4" w:space="0" w:color="auto"/>
              <w:left w:val="single" w:sz="4" w:space="0" w:color="auto"/>
              <w:bottom w:val="single" w:sz="4" w:space="0" w:color="auto"/>
              <w:right w:val="single" w:sz="4" w:space="0" w:color="auto"/>
            </w:tcBorders>
            <w:vAlign w:val="center"/>
            <w:hideMark/>
          </w:tcPr>
          <w:p w14:paraId="566CDFD2"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29D36FE1"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18" w:type="pct"/>
            <w:tcBorders>
              <w:top w:val="single" w:sz="4" w:space="0" w:color="auto"/>
              <w:left w:val="single" w:sz="4" w:space="0" w:color="auto"/>
              <w:bottom w:val="single" w:sz="4" w:space="0" w:color="auto"/>
              <w:right w:val="single" w:sz="4" w:space="0" w:color="auto"/>
            </w:tcBorders>
          </w:tcPr>
          <w:p w14:paraId="236C6BC1" w14:textId="4076FDAC" w:rsidR="00493FB3" w:rsidRPr="005E4A43" w:rsidRDefault="00493FB3" w:rsidP="006D62CF">
            <w:pPr>
              <w:spacing w:after="160" w:line="259" w:lineRule="auto"/>
              <w:rPr>
                <w:sz w:val="24"/>
                <w:szCs w:val="24"/>
                <w14:ligatures w14:val="none"/>
              </w:rPr>
            </w:pPr>
            <w:r w:rsidRPr="005E4A43">
              <w:rPr>
                <w:sz w:val="24"/>
                <w:szCs w:val="24"/>
                <w14:ligatures w14:val="none"/>
              </w:rPr>
              <w:t>See below.</w:t>
            </w:r>
          </w:p>
        </w:tc>
      </w:tr>
      <w:tr w:rsidR="00493FB3" w:rsidRPr="005E4A43" w14:paraId="4D16774B" w14:textId="77777777" w:rsidTr="00493FB3">
        <w:tc>
          <w:tcPr>
            <w:tcW w:w="834" w:type="pct"/>
            <w:vMerge/>
            <w:tcBorders>
              <w:top w:val="single" w:sz="4" w:space="0" w:color="auto"/>
              <w:left w:val="single" w:sz="4" w:space="0" w:color="auto"/>
              <w:bottom w:val="single" w:sz="4" w:space="0" w:color="auto"/>
              <w:right w:val="single" w:sz="4" w:space="0" w:color="auto"/>
            </w:tcBorders>
            <w:vAlign w:val="center"/>
            <w:hideMark/>
          </w:tcPr>
          <w:p w14:paraId="58096C5F"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7C8F4E27"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18" w:type="pct"/>
            <w:tcBorders>
              <w:top w:val="single" w:sz="4" w:space="0" w:color="auto"/>
              <w:left w:val="single" w:sz="4" w:space="0" w:color="auto"/>
              <w:bottom w:val="single" w:sz="4" w:space="0" w:color="auto"/>
              <w:right w:val="single" w:sz="4" w:space="0" w:color="auto"/>
            </w:tcBorders>
          </w:tcPr>
          <w:p w14:paraId="1CD25BBF" w14:textId="42DD579D" w:rsidR="00493FB3" w:rsidRPr="005E4A43" w:rsidRDefault="00493FB3" w:rsidP="00493FB3">
            <w:pPr>
              <w:spacing w:after="160" w:line="259" w:lineRule="auto"/>
              <w:rPr>
                <w:sz w:val="24"/>
                <w:szCs w:val="24"/>
                <w14:ligatures w14:val="none"/>
              </w:rPr>
            </w:pPr>
            <w:r w:rsidRPr="005E4A43">
              <w:rPr>
                <w:sz w:val="24"/>
                <w:szCs w:val="24"/>
                <w14:ligatures w14:val="none"/>
              </w:rPr>
              <w:t xml:space="preserve">This is the right answer. The employment in private sector is governed by the labour law of 2018. </w:t>
            </w:r>
          </w:p>
        </w:tc>
      </w:tr>
    </w:tbl>
    <w:p w14:paraId="71EB47F8"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5ACD9A87"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6A34D91F"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087A66FD" w14:textId="77777777" w:rsidR="00493FB3" w:rsidRPr="005E4A43" w:rsidRDefault="00493FB3" w:rsidP="006D62CF">
            <w:pPr>
              <w:spacing w:after="160" w:line="259" w:lineRule="auto"/>
              <w:rPr>
                <w:sz w:val="24"/>
                <w:szCs w:val="24"/>
                <w14:ligatures w14:val="none"/>
              </w:rPr>
            </w:pPr>
            <w:r w:rsidRPr="005E4A43">
              <w:rPr>
                <w:sz w:val="24"/>
                <w:szCs w:val="24"/>
                <w14:ligatures w14:val="none"/>
              </w:rPr>
              <w:t>14</w:t>
            </w:r>
          </w:p>
        </w:tc>
      </w:tr>
      <w:tr w:rsidR="00493FB3" w:rsidRPr="005E4A43" w14:paraId="5E4A1219"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3C174335"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637A1A26"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r>
      <w:tr w:rsidR="00493FB3" w:rsidRPr="005E4A43" w14:paraId="02FCC79B" w14:textId="77777777" w:rsidTr="00493FB3">
        <w:tc>
          <w:tcPr>
            <w:tcW w:w="816" w:type="pct"/>
            <w:vMerge w:val="restart"/>
            <w:tcBorders>
              <w:top w:val="single" w:sz="4" w:space="0" w:color="auto"/>
              <w:left w:val="single" w:sz="4" w:space="0" w:color="auto"/>
              <w:bottom w:val="single" w:sz="4" w:space="0" w:color="auto"/>
              <w:right w:val="single" w:sz="4" w:space="0" w:color="auto"/>
            </w:tcBorders>
          </w:tcPr>
          <w:p w14:paraId="5AA5314E"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0E617094"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4B289F2D"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706F7123" w14:textId="77777777" w:rsidR="00493FB3" w:rsidRPr="005E4A43" w:rsidRDefault="00493FB3" w:rsidP="006D62CF">
            <w:pPr>
              <w:spacing w:after="160" w:line="259" w:lineRule="auto"/>
              <w:rPr>
                <w:sz w:val="24"/>
                <w:szCs w:val="24"/>
                <w14:ligatures w14:val="none"/>
              </w:rPr>
            </w:pPr>
            <w:r w:rsidRPr="005E4A43">
              <w:rPr>
                <w:sz w:val="24"/>
                <w:szCs w:val="24"/>
                <w14:ligatures w14:val="none"/>
              </w:rPr>
              <w:t>This is correct. Unwritten employment contract shall not exceed ninety (90) consecutive days as stipulated by the article 11 (6) of 2018 Labour law.</w:t>
            </w:r>
          </w:p>
          <w:p w14:paraId="7E544C37" w14:textId="77777777" w:rsidR="00493FB3" w:rsidRPr="005E4A43" w:rsidRDefault="00493FB3" w:rsidP="006D62CF">
            <w:pPr>
              <w:spacing w:after="160" w:line="259" w:lineRule="auto"/>
              <w:rPr>
                <w:sz w:val="24"/>
                <w:szCs w:val="24"/>
                <w14:ligatures w14:val="none"/>
              </w:rPr>
            </w:pPr>
          </w:p>
        </w:tc>
      </w:tr>
      <w:tr w:rsidR="00493FB3" w:rsidRPr="005E4A43" w14:paraId="2CD97D0F"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36822EE5"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B4DD9C4"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tcPr>
          <w:p w14:paraId="34A80520" w14:textId="77777777" w:rsidR="00493FB3" w:rsidRPr="005E4A43" w:rsidRDefault="00493FB3" w:rsidP="006D62CF">
            <w:pPr>
              <w:spacing w:after="160" w:line="259" w:lineRule="auto"/>
              <w:rPr>
                <w:sz w:val="24"/>
                <w:szCs w:val="24"/>
                <w14:ligatures w14:val="none"/>
              </w:rPr>
            </w:pPr>
            <w:r w:rsidRPr="005E4A43">
              <w:rPr>
                <w:sz w:val="24"/>
                <w:szCs w:val="24"/>
                <w14:ligatures w14:val="none"/>
              </w:rPr>
              <w:t>A fixed term employment contract has to be written if it is concluded for a period exceeding ninety (90) consecutive days.</w:t>
            </w:r>
            <w:r w:rsidRPr="005E4A43" w:rsidDel="0056668A">
              <w:rPr>
                <w:sz w:val="24"/>
                <w:szCs w:val="24"/>
                <w14:ligatures w14:val="none"/>
              </w:rPr>
              <w:t xml:space="preserve"> </w:t>
            </w:r>
          </w:p>
        </w:tc>
      </w:tr>
      <w:tr w:rsidR="00493FB3" w:rsidRPr="005E4A43" w14:paraId="3631EF53"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2E9F7986"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705D1B0"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754A15C4" w14:textId="77777777" w:rsidR="00493FB3" w:rsidRPr="005E4A43" w:rsidRDefault="00493FB3" w:rsidP="006D62CF">
            <w:pPr>
              <w:spacing w:after="160" w:line="259" w:lineRule="auto"/>
              <w:rPr>
                <w:sz w:val="24"/>
                <w:szCs w:val="24"/>
                <w14:ligatures w14:val="none"/>
              </w:rPr>
            </w:pPr>
            <w:r w:rsidRPr="005E4A43">
              <w:rPr>
                <w:sz w:val="24"/>
                <w:szCs w:val="24"/>
                <w14:ligatures w14:val="none"/>
              </w:rPr>
              <w:t>Whether or not parties agree, an employment contract has to be written if it is concluded for a period exceeding ninety (90) consecutive days</w:t>
            </w:r>
          </w:p>
        </w:tc>
      </w:tr>
      <w:tr w:rsidR="00493FB3" w:rsidRPr="005E4A43" w14:paraId="1A5CFBC1"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34B70504"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C483754"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297F794B"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Labour Law mentioned above considers the duration of employment contract not the probation period.  </w:t>
            </w:r>
          </w:p>
        </w:tc>
      </w:tr>
    </w:tbl>
    <w:p w14:paraId="45431BFC" w14:textId="6DEE9D1F" w:rsidR="00493FB3" w:rsidRPr="005E4A43" w:rsidRDefault="00493FB3" w:rsidP="00493FB3">
      <w:pPr>
        <w:rPr>
          <w:sz w:val="24"/>
          <w:szCs w:val="24"/>
          <w:lang w:val="en-GB"/>
        </w:rPr>
      </w:pPr>
    </w:p>
    <w:p w14:paraId="3A955BE7"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5BC9C4EC"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0EF38017"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2E85BDA9" w14:textId="77777777" w:rsidR="00493FB3" w:rsidRPr="005E4A43" w:rsidRDefault="00493FB3" w:rsidP="006D62CF">
            <w:pPr>
              <w:spacing w:after="160" w:line="259" w:lineRule="auto"/>
              <w:rPr>
                <w:sz w:val="24"/>
                <w:szCs w:val="24"/>
                <w14:ligatures w14:val="none"/>
              </w:rPr>
            </w:pPr>
            <w:r w:rsidRPr="005E4A43">
              <w:rPr>
                <w:sz w:val="24"/>
                <w:szCs w:val="24"/>
                <w14:ligatures w14:val="none"/>
              </w:rPr>
              <w:t>15</w:t>
            </w:r>
          </w:p>
        </w:tc>
      </w:tr>
      <w:tr w:rsidR="00493FB3" w:rsidRPr="005E4A43" w14:paraId="0A4F5F6A"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51A9E17C"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7D3C3878"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r>
      <w:tr w:rsidR="00493FB3" w:rsidRPr="005E4A43" w14:paraId="5100E2A2" w14:textId="77777777" w:rsidTr="00493FB3">
        <w:tc>
          <w:tcPr>
            <w:tcW w:w="816" w:type="pct"/>
            <w:vMerge w:val="restart"/>
            <w:tcBorders>
              <w:top w:val="single" w:sz="4" w:space="0" w:color="auto"/>
              <w:left w:val="single" w:sz="4" w:space="0" w:color="auto"/>
              <w:bottom w:val="single" w:sz="4" w:space="0" w:color="auto"/>
              <w:right w:val="single" w:sz="4" w:space="0" w:color="auto"/>
            </w:tcBorders>
          </w:tcPr>
          <w:p w14:paraId="220C16E3"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44D6D0D7"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0016A1CD"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4E2A8A1A" w14:textId="6CA22300"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combination includes statement III which is wrong because an employment contract cannot be terminated for any reason but for any justifiable reason. </w:t>
            </w:r>
          </w:p>
        </w:tc>
      </w:tr>
      <w:tr w:rsidR="00493FB3" w:rsidRPr="005E4A43" w14:paraId="406CD5FA"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2A033CDD"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5942C639"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tcPr>
          <w:p w14:paraId="399FBEF0" w14:textId="2325AF0A"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above. </w:t>
            </w:r>
          </w:p>
        </w:tc>
      </w:tr>
      <w:tr w:rsidR="00493FB3" w:rsidRPr="005E4A43" w14:paraId="3347E53F"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2A59BB07"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4F68C1E6"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00E383E7"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This is the correct answer. See statements I, II and IV. </w:t>
            </w:r>
          </w:p>
        </w:tc>
      </w:tr>
      <w:tr w:rsidR="00493FB3" w:rsidRPr="005E4A43" w14:paraId="2C8044F6"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683281CB"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74AA4144"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4296C13E"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above.  </w:t>
            </w:r>
          </w:p>
        </w:tc>
      </w:tr>
    </w:tbl>
    <w:p w14:paraId="4FE25840"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5F9E7855"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396062A5"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41B53426" w14:textId="77777777" w:rsidR="00493FB3" w:rsidRPr="005E4A43" w:rsidRDefault="00493FB3" w:rsidP="006D62CF">
            <w:pPr>
              <w:spacing w:after="160" w:line="259" w:lineRule="auto"/>
              <w:rPr>
                <w:sz w:val="24"/>
                <w:szCs w:val="24"/>
                <w14:ligatures w14:val="none"/>
              </w:rPr>
            </w:pPr>
            <w:r w:rsidRPr="005E4A43">
              <w:rPr>
                <w:sz w:val="24"/>
                <w:szCs w:val="24"/>
                <w14:ligatures w14:val="none"/>
              </w:rPr>
              <w:t>16</w:t>
            </w:r>
          </w:p>
        </w:tc>
      </w:tr>
      <w:tr w:rsidR="00493FB3" w:rsidRPr="005E4A43" w14:paraId="1689E429"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0BB55D0D"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47BF721F"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r>
      <w:tr w:rsidR="00493FB3" w:rsidRPr="005E4A43" w14:paraId="61869A40" w14:textId="77777777" w:rsidTr="00493FB3">
        <w:tc>
          <w:tcPr>
            <w:tcW w:w="816" w:type="pct"/>
            <w:vMerge w:val="restart"/>
            <w:tcBorders>
              <w:top w:val="single" w:sz="4" w:space="0" w:color="auto"/>
              <w:left w:val="single" w:sz="4" w:space="0" w:color="auto"/>
              <w:bottom w:val="single" w:sz="4" w:space="0" w:color="auto"/>
              <w:right w:val="single" w:sz="4" w:space="0" w:color="auto"/>
            </w:tcBorders>
          </w:tcPr>
          <w:p w14:paraId="4302A4A7"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57737781"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03BC6BBB"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6E7D8C91" w14:textId="77777777" w:rsidR="00493FB3" w:rsidRPr="005E4A43" w:rsidRDefault="00493FB3" w:rsidP="006D62CF">
            <w:pPr>
              <w:spacing w:after="160" w:line="259" w:lineRule="auto"/>
              <w:rPr>
                <w:sz w:val="24"/>
                <w:szCs w:val="24"/>
                <w14:ligatures w14:val="none"/>
              </w:rPr>
            </w:pPr>
            <w:r w:rsidRPr="005E4A43">
              <w:rPr>
                <w:sz w:val="24"/>
                <w:szCs w:val="24"/>
                <w14:ligatures w14:val="none"/>
              </w:rPr>
              <w:t>See above.</w:t>
            </w:r>
          </w:p>
        </w:tc>
      </w:tr>
      <w:tr w:rsidR="00493FB3" w:rsidRPr="005E4A43" w14:paraId="74CFDEFE"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03D86198"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1F24BD9E"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5F8B0F1E" w14:textId="77777777" w:rsidR="00493FB3" w:rsidRPr="005E4A43" w:rsidRDefault="00493FB3" w:rsidP="006D62CF">
            <w:pPr>
              <w:spacing w:after="160" w:line="259" w:lineRule="auto"/>
              <w:rPr>
                <w:sz w:val="24"/>
                <w:szCs w:val="24"/>
                <w14:ligatures w14:val="none"/>
              </w:rPr>
            </w:pPr>
            <w:r w:rsidRPr="005E4A43">
              <w:rPr>
                <w:sz w:val="24"/>
                <w:szCs w:val="24"/>
                <w14:ligatures w14:val="none"/>
              </w:rPr>
              <w:t>See above.</w:t>
            </w:r>
          </w:p>
        </w:tc>
      </w:tr>
      <w:tr w:rsidR="00493FB3" w:rsidRPr="005E4A43" w14:paraId="44C5DA23"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65AAA218"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5E195B3E"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tcPr>
          <w:p w14:paraId="3CD14EB9" w14:textId="77B8C5CE"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statement is correct answer because to benefit from the pension scheme, the permanent disability is not one of the conditions. </w:t>
            </w:r>
          </w:p>
        </w:tc>
      </w:tr>
      <w:tr w:rsidR="00493FB3" w:rsidRPr="005E4A43" w14:paraId="0729BACF"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754E3CC4"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557E130E"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60ADD0A2" w14:textId="77777777" w:rsidR="00493FB3" w:rsidRPr="005E4A43" w:rsidRDefault="00493FB3" w:rsidP="006D62CF">
            <w:pPr>
              <w:spacing w:after="160" w:line="259" w:lineRule="auto"/>
              <w:rPr>
                <w:sz w:val="24"/>
                <w:szCs w:val="24"/>
                <w14:ligatures w14:val="none"/>
              </w:rPr>
            </w:pPr>
            <w:r w:rsidRPr="005E4A43">
              <w:rPr>
                <w:sz w:val="24"/>
                <w:szCs w:val="24"/>
                <w14:ligatures w14:val="none"/>
              </w:rPr>
              <w:t>See above.</w:t>
            </w:r>
          </w:p>
        </w:tc>
      </w:tr>
    </w:tbl>
    <w:p w14:paraId="66F05683"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44E65904"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2D33CC16"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3729426E" w14:textId="77777777" w:rsidR="00493FB3" w:rsidRPr="005E4A43" w:rsidRDefault="00493FB3" w:rsidP="006D62CF">
            <w:pPr>
              <w:spacing w:after="160" w:line="259" w:lineRule="auto"/>
              <w:rPr>
                <w:sz w:val="24"/>
                <w:szCs w:val="24"/>
                <w14:ligatures w14:val="none"/>
              </w:rPr>
            </w:pPr>
            <w:r w:rsidRPr="005E4A43">
              <w:rPr>
                <w:sz w:val="24"/>
                <w:szCs w:val="24"/>
                <w14:ligatures w14:val="none"/>
              </w:rPr>
              <w:t>17</w:t>
            </w:r>
          </w:p>
        </w:tc>
      </w:tr>
      <w:tr w:rsidR="00493FB3" w:rsidRPr="005E4A43" w14:paraId="17987E2A"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27585137"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0230722B" w14:textId="77777777" w:rsidR="00493FB3" w:rsidRPr="005E4A43" w:rsidRDefault="00493FB3" w:rsidP="006D62CF">
            <w:pPr>
              <w:spacing w:after="160" w:line="259" w:lineRule="auto"/>
              <w:rPr>
                <w:sz w:val="24"/>
                <w:szCs w:val="24"/>
                <w14:ligatures w14:val="none"/>
              </w:rPr>
            </w:pPr>
            <w:r w:rsidRPr="005E4A43">
              <w:rPr>
                <w:sz w:val="24"/>
                <w:szCs w:val="24"/>
                <w14:ligatures w14:val="none"/>
              </w:rPr>
              <w:t>A, B, C</w:t>
            </w:r>
          </w:p>
        </w:tc>
      </w:tr>
      <w:tr w:rsidR="00493FB3" w:rsidRPr="005E4A43" w14:paraId="64E9E88A" w14:textId="77777777" w:rsidTr="00493FB3">
        <w:tc>
          <w:tcPr>
            <w:tcW w:w="816" w:type="pct"/>
            <w:vMerge w:val="restart"/>
            <w:tcBorders>
              <w:top w:val="single" w:sz="4" w:space="0" w:color="auto"/>
              <w:left w:val="single" w:sz="4" w:space="0" w:color="auto"/>
              <w:bottom w:val="single" w:sz="4" w:space="0" w:color="auto"/>
              <w:right w:val="single" w:sz="4" w:space="0" w:color="auto"/>
            </w:tcBorders>
          </w:tcPr>
          <w:p w14:paraId="502CE0FC"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64BFF837"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3A23990"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71870C25"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below. </w:t>
            </w:r>
          </w:p>
        </w:tc>
      </w:tr>
      <w:tr w:rsidR="00493FB3" w:rsidRPr="005E4A43" w14:paraId="3179F7DA"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7C8AF522"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79EB14FB"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4A90D64C"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below. </w:t>
            </w:r>
          </w:p>
        </w:tc>
      </w:tr>
      <w:tr w:rsidR="00493FB3" w:rsidRPr="005E4A43" w14:paraId="4ACD7ADF"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2F2642A8"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9D8066A"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1F7AF31E"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below </w:t>
            </w:r>
          </w:p>
        </w:tc>
      </w:tr>
      <w:tr w:rsidR="00493FB3" w:rsidRPr="005E4A43" w14:paraId="3E7AD974"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47EFA6F6"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4FE4FF10"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1F19DE88"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statement is wrong because a registered company is allowed to acquire assets from any person including its shareholders, contract, lend and borrow. </w:t>
            </w:r>
          </w:p>
        </w:tc>
      </w:tr>
    </w:tbl>
    <w:p w14:paraId="09F50D03" w14:textId="77777777" w:rsidR="00493FB3" w:rsidRPr="005E4A43" w:rsidRDefault="00493FB3" w:rsidP="00493FB3">
      <w:pPr>
        <w:rPr>
          <w:sz w:val="24"/>
          <w:szCs w:val="24"/>
          <w:lang w:val="en-GB"/>
        </w:rPr>
      </w:pPr>
    </w:p>
    <w:p w14:paraId="1900E5B6"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616"/>
        <w:gridCol w:w="481"/>
        <w:gridCol w:w="7593"/>
      </w:tblGrid>
      <w:tr w:rsidR="00493FB3" w:rsidRPr="005E4A43" w14:paraId="20CF9210" w14:textId="77777777" w:rsidTr="00493FB3">
        <w:tc>
          <w:tcPr>
            <w:tcW w:w="834" w:type="pct"/>
            <w:tcBorders>
              <w:top w:val="single" w:sz="4" w:space="0" w:color="auto"/>
              <w:left w:val="single" w:sz="4" w:space="0" w:color="auto"/>
              <w:bottom w:val="single" w:sz="4" w:space="0" w:color="auto"/>
              <w:right w:val="single" w:sz="4" w:space="0" w:color="auto"/>
            </w:tcBorders>
            <w:hideMark/>
          </w:tcPr>
          <w:p w14:paraId="527944BE"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66" w:type="pct"/>
            <w:gridSpan w:val="2"/>
            <w:tcBorders>
              <w:top w:val="single" w:sz="4" w:space="0" w:color="auto"/>
              <w:left w:val="single" w:sz="4" w:space="0" w:color="auto"/>
              <w:bottom w:val="single" w:sz="4" w:space="0" w:color="auto"/>
              <w:right w:val="single" w:sz="4" w:space="0" w:color="auto"/>
            </w:tcBorders>
            <w:hideMark/>
          </w:tcPr>
          <w:p w14:paraId="114F0DC2" w14:textId="77777777" w:rsidR="00493FB3" w:rsidRPr="005E4A43" w:rsidRDefault="00493FB3" w:rsidP="006D62CF">
            <w:pPr>
              <w:spacing w:after="160" w:line="259" w:lineRule="auto"/>
              <w:rPr>
                <w:sz w:val="24"/>
                <w:szCs w:val="24"/>
                <w14:ligatures w14:val="none"/>
              </w:rPr>
            </w:pPr>
            <w:r w:rsidRPr="005E4A43">
              <w:rPr>
                <w:sz w:val="24"/>
                <w:szCs w:val="24"/>
                <w14:ligatures w14:val="none"/>
              </w:rPr>
              <w:t>18</w:t>
            </w:r>
          </w:p>
        </w:tc>
      </w:tr>
      <w:tr w:rsidR="00493FB3" w:rsidRPr="005E4A43" w14:paraId="0B68F896" w14:textId="77777777" w:rsidTr="00493FB3">
        <w:tc>
          <w:tcPr>
            <w:tcW w:w="834" w:type="pct"/>
            <w:tcBorders>
              <w:top w:val="single" w:sz="4" w:space="0" w:color="auto"/>
              <w:left w:val="single" w:sz="4" w:space="0" w:color="auto"/>
              <w:bottom w:val="single" w:sz="4" w:space="0" w:color="auto"/>
              <w:right w:val="single" w:sz="4" w:space="0" w:color="auto"/>
            </w:tcBorders>
            <w:hideMark/>
          </w:tcPr>
          <w:p w14:paraId="712A91E9"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66" w:type="pct"/>
            <w:gridSpan w:val="2"/>
            <w:tcBorders>
              <w:top w:val="single" w:sz="4" w:space="0" w:color="auto"/>
              <w:left w:val="single" w:sz="4" w:space="0" w:color="auto"/>
              <w:bottom w:val="single" w:sz="4" w:space="0" w:color="auto"/>
              <w:right w:val="single" w:sz="4" w:space="0" w:color="auto"/>
            </w:tcBorders>
            <w:hideMark/>
          </w:tcPr>
          <w:p w14:paraId="092C814C" w14:textId="77777777" w:rsidR="00493FB3" w:rsidRPr="005E4A43" w:rsidRDefault="00493FB3" w:rsidP="006D62CF">
            <w:pPr>
              <w:spacing w:after="160" w:line="259" w:lineRule="auto"/>
              <w:rPr>
                <w:sz w:val="24"/>
                <w:szCs w:val="24"/>
                <w14:ligatures w14:val="none"/>
              </w:rPr>
            </w:pPr>
            <w:proofErr w:type="gramStart"/>
            <w:r w:rsidRPr="005E4A43">
              <w:rPr>
                <w:sz w:val="24"/>
                <w:szCs w:val="24"/>
                <w14:ligatures w14:val="none"/>
              </w:rPr>
              <w:t>A,C</w:t>
            </w:r>
            <w:proofErr w:type="gramEnd"/>
            <w:r w:rsidRPr="005E4A43">
              <w:rPr>
                <w:sz w:val="24"/>
                <w:szCs w:val="24"/>
                <w14:ligatures w14:val="none"/>
              </w:rPr>
              <w:t>.D</w:t>
            </w:r>
          </w:p>
        </w:tc>
      </w:tr>
      <w:tr w:rsidR="00493FB3" w:rsidRPr="005E4A43" w14:paraId="3FAFC7A9" w14:textId="77777777" w:rsidTr="00493FB3">
        <w:tc>
          <w:tcPr>
            <w:tcW w:w="834" w:type="pct"/>
            <w:vMerge w:val="restart"/>
            <w:tcBorders>
              <w:top w:val="single" w:sz="4" w:space="0" w:color="auto"/>
              <w:left w:val="single" w:sz="4" w:space="0" w:color="auto"/>
              <w:bottom w:val="single" w:sz="4" w:space="0" w:color="auto"/>
              <w:right w:val="single" w:sz="4" w:space="0" w:color="auto"/>
            </w:tcBorders>
          </w:tcPr>
          <w:p w14:paraId="551539E7"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2A5B4197"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09EFFC33"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19" w:type="pct"/>
            <w:tcBorders>
              <w:top w:val="single" w:sz="4" w:space="0" w:color="auto"/>
              <w:left w:val="single" w:sz="4" w:space="0" w:color="auto"/>
              <w:bottom w:val="single" w:sz="4" w:space="0" w:color="auto"/>
              <w:right w:val="single" w:sz="4" w:space="0" w:color="auto"/>
            </w:tcBorders>
            <w:hideMark/>
          </w:tcPr>
          <w:p w14:paraId="56AAE8CC" w14:textId="77777777" w:rsidR="00493FB3" w:rsidRPr="005E4A43" w:rsidRDefault="00493FB3" w:rsidP="006D62CF">
            <w:pPr>
              <w:jc w:val="both"/>
              <w:rPr>
                <w:sz w:val="24"/>
                <w:szCs w:val="24"/>
              </w:rPr>
            </w:pPr>
            <w:r w:rsidRPr="005E4A43">
              <w:rPr>
                <w:sz w:val="24"/>
                <w:szCs w:val="24"/>
              </w:rPr>
              <w:t xml:space="preserve">A certificate of incorporation being </w:t>
            </w:r>
            <w:proofErr w:type="gramStart"/>
            <w:r w:rsidRPr="005E4A43">
              <w:rPr>
                <w:sz w:val="24"/>
                <w:szCs w:val="24"/>
              </w:rPr>
              <w:t>an evidence</w:t>
            </w:r>
            <w:proofErr w:type="gramEnd"/>
            <w:r w:rsidRPr="005E4A43">
              <w:rPr>
                <w:sz w:val="24"/>
                <w:szCs w:val="24"/>
              </w:rPr>
              <w:t xml:space="preserve"> of company registration is required for the application for investment certificate. </w:t>
            </w:r>
          </w:p>
          <w:p w14:paraId="75B1C3C1" w14:textId="77777777" w:rsidR="00493FB3" w:rsidRPr="005E4A43" w:rsidRDefault="00493FB3" w:rsidP="006D62CF">
            <w:pPr>
              <w:spacing w:after="160" w:line="259" w:lineRule="auto"/>
              <w:rPr>
                <w:sz w:val="24"/>
                <w:szCs w:val="24"/>
                <w:lang w:val="en-ZA"/>
                <w14:ligatures w14:val="none"/>
              </w:rPr>
            </w:pPr>
          </w:p>
        </w:tc>
      </w:tr>
      <w:tr w:rsidR="00493FB3" w:rsidRPr="005E4A43" w14:paraId="04C5766F" w14:textId="77777777" w:rsidTr="00493FB3">
        <w:tc>
          <w:tcPr>
            <w:tcW w:w="834" w:type="pct"/>
            <w:vMerge/>
            <w:tcBorders>
              <w:top w:val="single" w:sz="4" w:space="0" w:color="auto"/>
              <w:left w:val="single" w:sz="4" w:space="0" w:color="auto"/>
              <w:bottom w:val="single" w:sz="4" w:space="0" w:color="auto"/>
              <w:right w:val="single" w:sz="4" w:space="0" w:color="auto"/>
            </w:tcBorders>
            <w:vAlign w:val="center"/>
            <w:hideMark/>
          </w:tcPr>
          <w:p w14:paraId="558B84AC"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646D9200"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19" w:type="pct"/>
            <w:tcBorders>
              <w:top w:val="single" w:sz="4" w:space="0" w:color="auto"/>
              <w:left w:val="single" w:sz="4" w:space="0" w:color="auto"/>
              <w:bottom w:val="single" w:sz="4" w:space="0" w:color="auto"/>
              <w:right w:val="single" w:sz="4" w:space="0" w:color="auto"/>
            </w:tcBorders>
            <w:hideMark/>
          </w:tcPr>
          <w:p w14:paraId="5A86E9D5" w14:textId="77777777" w:rsidR="00493FB3" w:rsidRPr="005E4A43" w:rsidRDefault="00493FB3" w:rsidP="006D62CF">
            <w:pPr>
              <w:spacing w:after="160" w:line="259" w:lineRule="auto"/>
              <w:rPr>
                <w:sz w:val="24"/>
                <w:szCs w:val="24"/>
                <w14:ligatures w14:val="none"/>
              </w:rPr>
            </w:pPr>
            <w:r w:rsidRPr="005E4A43">
              <w:rPr>
                <w:sz w:val="24"/>
                <w:szCs w:val="24"/>
                <w14:ligatures w14:val="none"/>
              </w:rPr>
              <w:t>The capital threshold is not required</w:t>
            </w:r>
          </w:p>
        </w:tc>
      </w:tr>
      <w:tr w:rsidR="00493FB3" w:rsidRPr="005E4A43" w14:paraId="4EA5AF90" w14:textId="77777777" w:rsidTr="00493FB3">
        <w:tc>
          <w:tcPr>
            <w:tcW w:w="834" w:type="pct"/>
            <w:vMerge/>
            <w:tcBorders>
              <w:top w:val="single" w:sz="4" w:space="0" w:color="auto"/>
              <w:left w:val="single" w:sz="4" w:space="0" w:color="auto"/>
              <w:bottom w:val="single" w:sz="4" w:space="0" w:color="auto"/>
              <w:right w:val="single" w:sz="4" w:space="0" w:color="auto"/>
            </w:tcBorders>
            <w:vAlign w:val="center"/>
            <w:hideMark/>
          </w:tcPr>
          <w:p w14:paraId="265D42F0"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62DDB705"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19" w:type="pct"/>
            <w:tcBorders>
              <w:top w:val="single" w:sz="4" w:space="0" w:color="auto"/>
              <w:left w:val="single" w:sz="4" w:space="0" w:color="auto"/>
              <w:bottom w:val="single" w:sz="4" w:space="0" w:color="auto"/>
              <w:right w:val="single" w:sz="4" w:space="0" w:color="auto"/>
            </w:tcBorders>
            <w:hideMark/>
          </w:tcPr>
          <w:p w14:paraId="6EC31FBE"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investment has to comply with government policy in terms of protection of environment, job creation and have licence from the Regulator. For example, a commercial bank has to be licenced by the Central Bank. </w:t>
            </w:r>
          </w:p>
        </w:tc>
      </w:tr>
      <w:tr w:rsidR="00493FB3" w:rsidRPr="005E4A43" w14:paraId="3F08C318" w14:textId="77777777" w:rsidTr="00493FB3">
        <w:tc>
          <w:tcPr>
            <w:tcW w:w="834" w:type="pct"/>
            <w:vMerge/>
            <w:tcBorders>
              <w:top w:val="single" w:sz="4" w:space="0" w:color="auto"/>
              <w:left w:val="single" w:sz="4" w:space="0" w:color="auto"/>
              <w:bottom w:val="single" w:sz="4" w:space="0" w:color="auto"/>
              <w:right w:val="single" w:sz="4" w:space="0" w:color="auto"/>
            </w:tcBorders>
            <w:vAlign w:val="center"/>
            <w:hideMark/>
          </w:tcPr>
          <w:p w14:paraId="454D04C0"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36BC00A2"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19" w:type="pct"/>
            <w:tcBorders>
              <w:top w:val="single" w:sz="4" w:space="0" w:color="auto"/>
              <w:left w:val="single" w:sz="4" w:space="0" w:color="auto"/>
              <w:bottom w:val="single" w:sz="4" w:space="0" w:color="auto"/>
              <w:right w:val="single" w:sz="4" w:space="0" w:color="auto"/>
            </w:tcBorders>
            <w:hideMark/>
          </w:tcPr>
          <w:p w14:paraId="65711A3F"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Business plan and projected cash flow for the next 5 years to evidence the test of company’s solvency is very important in the application for the investment certificate. </w:t>
            </w:r>
          </w:p>
        </w:tc>
      </w:tr>
    </w:tbl>
    <w:p w14:paraId="4E315240"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320CBAEA"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552D359E"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426EDC78" w14:textId="77777777" w:rsidR="00493FB3" w:rsidRPr="005E4A43" w:rsidRDefault="00493FB3" w:rsidP="006D62CF">
            <w:pPr>
              <w:spacing w:after="160" w:line="259" w:lineRule="auto"/>
              <w:rPr>
                <w:sz w:val="24"/>
                <w:szCs w:val="24"/>
                <w14:ligatures w14:val="none"/>
              </w:rPr>
            </w:pPr>
            <w:r w:rsidRPr="005E4A43">
              <w:rPr>
                <w:sz w:val="24"/>
                <w:szCs w:val="24"/>
                <w14:ligatures w14:val="none"/>
              </w:rPr>
              <w:t>19</w:t>
            </w:r>
          </w:p>
        </w:tc>
      </w:tr>
      <w:tr w:rsidR="00493FB3" w:rsidRPr="005E4A43" w14:paraId="53D71375" w14:textId="77777777" w:rsidTr="00493FB3">
        <w:tc>
          <w:tcPr>
            <w:tcW w:w="816" w:type="pct"/>
            <w:tcBorders>
              <w:top w:val="single" w:sz="4" w:space="0" w:color="auto"/>
              <w:left w:val="single" w:sz="4" w:space="0" w:color="auto"/>
              <w:bottom w:val="single" w:sz="4" w:space="0" w:color="auto"/>
              <w:right w:val="single" w:sz="4" w:space="0" w:color="auto"/>
            </w:tcBorders>
            <w:hideMark/>
          </w:tcPr>
          <w:p w14:paraId="4D531E9D"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08CA4C20"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r>
      <w:tr w:rsidR="00493FB3" w:rsidRPr="005E4A43" w14:paraId="0E9AE583" w14:textId="77777777" w:rsidTr="00493FB3">
        <w:tc>
          <w:tcPr>
            <w:tcW w:w="816" w:type="pct"/>
            <w:vMerge w:val="restart"/>
            <w:tcBorders>
              <w:top w:val="single" w:sz="4" w:space="0" w:color="auto"/>
              <w:left w:val="single" w:sz="4" w:space="0" w:color="auto"/>
              <w:bottom w:val="single" w:sz="4" w:space="0" w:color="auto"/>
              <w:right w:val="single" w:sz="4" w:space="0" w:color="auto"/>
            </w:tcBorders>
          </w:tcPr>
          <w:p w14:paraId="7D12534E"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4312D571"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44931E80"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5B05F528"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This is the definition of a Cheque </w:t>
            </w:r>
          </w:p>
        </w:tc>
      </w:tr>
      <w:tr w:rsidR="00493FB3" w:rsidRPr="005E4A43" w14:paraId="4F5D482F"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67638E3B"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71545DC0"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4C9D734E" w14:textId="77777777" w:rsidR="00493FB3" w:rsidRPr="005E4A43" w:rsidRDefault="00493FB3" w:rsidP="006D62CF">
            <w:pPr>
              <w:spacing w:after="160" w:line="259" w:lineRule="auto"/>
              <w:rPr>
                <w:sz w:val="24"/>
                <w:szCs w:val="24"/>
                <w14:ligatures w14:val="none"/>
              </w:rPr>
            </w:pPr>
            <w:r w:rsidRPr="005E4A43">
              <w:rPr>
                <w:sz w:val="24"/>
                <w:szCs w:val="24"/>
                <w14:ligatures w14:val="none"/>
              </w:rPr>
              <w:t>This is the correct statement that defines a promissory note</w:t>
            </w:r>
          </w:p>
        </w:tc>
      </w:tr>
      <w:tr w:rsidR="00493FB3" w:rsidRPr="005E4A43" w14:paraId="4FE7BB28"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48A70C8A"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4B98DF53"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42BC6126"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This is a bill of exchange </w:t>
            </w:r>
          </w:p>
        </w:tc>
      </w:tr>
      <w:tr w:rsidR="00493FB3" w:rsidRPr="005E4A43" w14:paraId="545211FC" w14:textId="77777777" w:rsidTr="00493FB3">
        <w:tc>
          <w:tcPr>
            <w:tcW w:w="816" w:type="pct"/>
            <w:vMerge/>
            <w:tcBorders>
              <w:top w:val="single" w:sz="4" w:space="0" w:color="auto"/>
              <w:left w:val="single" w:sz="4" w:space="0" w:color="auto"/>
              <w:bottom w:val="single" w:sz="4" w:space="0" w:color="auto"/>
              <w:right w:val="single" w:sz="4" w:space="0" w:color="auto"/>
            </w:tcBorders>
            <w:vAlign w:val="center"/>
            <w:hideMark/>
          </w:tcPr>
          <w:p w14:paraId="0803CAE5"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148B731C"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44CBAA53"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Negotiable instruments are not written contract and the former do not include only promissory note. </w:t>
            </w:r>
          </w:p>
        </w:tc>
      </w:tr>
    </w:tbl>
    <w:p w14:paraId="6B88D699"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5B297887"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7B9D948E"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6758F7DB" w14:textId="77777777" w:rsidR="00493FB3" w:rsidRPr="005E4A43" w:rsidRDefault="00493FB3" w:rsidP="006D62CF">
            <w:pPr>
              <w:spacing w:after="160" w:line="259" w:lineRule="auto"/>
              <w:rPr>
                <w:sz w:val="24"/>
                <w:szCs w:val="24"/>
                <w14:ligatures w14:val="none"/>
              </w:rPr>
            </w:pPr>
            <w:r w:rsidRPr="005E4A43">
              <w:rPr>
                <w:sz w:val="24"/>
                <w:szCs w:val="24"/>
                <w14:ligatures w14:val="none"/>
              </w:rPr>
              <w:t>20</w:t>
            </w:r>
          </w:p>
        </w:tc>
      </w:tr>
      <w:tr w:rsidR="00493FB3" w:rsidRPr="005E4A43" w14:paraId="614D1884"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725BA39A"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40A050EB"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 A</w:t>
            </w:r>
          </w:p>
        </w:tc>
      </w:tr>
      <w:tr w:rsidR="00493FB3" w:rsidRPr="005E4A43" w14:paraId="10850ADA" w14:textId="77777777" w:rsidTr="00DB1405">
        <w:tc>
          <w:tcPr>
            <w:tcW w:w="816" w:type="pct"/>
            <w:vMerge w:val="restart"/>
            <w:tcBorders>
              <w:top w:val="single" w:sz="4" w:space="0" w:color="auto"/>
              <w:left w:val="single" w:sz="4" w:space="0" w:color="auto"/>
              <w:bottom w:val="single" w:sz="4" w:space="0" w:color="auto"/>
              <w:right w:val="single" w:sz="4" w:space="0" w:color="auto"/>
            </w:tcBorders>
          </w:tcPr>
          <w:p w14:paraId="65B2754A"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0A4A82F5"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78EBA22"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69878EFA" w14:textId="77777777" w:rsidR="00493FB3" w:rsidRPr="005E4A43" w:rsidRDefault="00493FB3" w:rsidP="006D62CF">
            <w:pPr>
              <w:spacing w:after="160" w:line="259" w:lineRule="auto"/>
              <w:rPr>
                <w:sz w:val="24"/>
                <w:szCs w:val="24"/>
                <w14:ligatures w14:val="none"/>
              </w:rPr>
            </w:pPr>
            <w:r w:rsidRPr="005E4A43">
              <w:rPr>
                <w:sz w:val="24"/>
                <w:szCs w:val="24"/>
                <w14:ligatures w14:val="none"/>
              </w:rPr>
              <w:t>A cheque expires after sixty days.</w:t>
            </w:r>
          </w:p>
        </w:tc>
      </w:tr>
      <w:tr w:rsidR="00493FB3" w:rsidRPr="005E4A43" w14:paraId="18B8F4E6"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5AFE149A"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06935C1"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3F4016D6"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above </w:t>
            </w:r>
          </w:p>
        </w:tc>
      </w:tr>
      <w:tr w:rsidR="00493FB3" w:rsidRPr="005E4A43" w14:paraId="1344FD24"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0A97D747"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7E2A6959"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3C188221" w14:textId="77777777" w:rsidR="00493FB3" w:rsidRPr="005E4A43" w:rsidRDefault="00493FB3" w:rsidP="006D62CF">
            <w:pPr>
              <w:spacing w:after="160" w:line="259" w:lineRule="auto"/>
              <w:rPr>
                <w:sz w:val="24"/>
                <w:szCs w:val="24"/>
                <w14:ligatures w14:val="none"/>
              </w:rPr>
            </w:pPr>
            <w:r w:rsidRPr="005E4A43">
              <w:rPr>
                <w:sz w:val="24"/>
                <w:szCs w:val="24"/>
                <w14:ligatures w14:val="none"/>
              </w:rPr>
              <w:t>See above.</w:t>
            </w:r>
          </w:p>
        </w:tc>
      </w:tr>
      <w:tr w:rsidR="00493FB3" w:rsidRPr="005E4A43" w14:paraId="24A4C5F9"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58AFF6B0"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7197A902"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623BA138"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 See above. </w:t>
            </w:r>
          </w:p>
        </w:tc>
      </w:tr>
    </w:tbl>
    <w:p w14:paraId="604BB91F"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71FA2E34"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5409C808"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164BB8B8" w14:textId="77777777" w:rsidR="00493FB3" w:rsidRPr="005E4A43" w:rsidRDefault="00493FB3" w:rsidP="006D62CF">
            <w:pPr>
              <w:spacing w:after="160" w:line="259" w:lineRule="auto"/>
              <w:rPr>
                <w:sz w:val="24"/>
                <w:szCs w:val="24"/>
                <w14:ligatures w14:val="none"/>
              </w:rPr>
            </w:pPr>
            <w:r w:rsidRPr="005E4A43">
              <w:rPr>
                <w:sz w:val="24"/>
                <w:szCs w:val="24"/>
                <w14:ligatures w14:val="none"/>
              </w:rPr>
              <w:t>21</w:t>
            </w:r>
          </w:p>
        </w:tc>
      </w:tr>
      <w:tr w:rsidR="00493FB3" w:rsidRPr="005E4A43" w14:paraId="2ADF4A87"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03A629FF"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18A5C766"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r>
      <w:tr w:rsidR="00493FB3" w:rsidRPr="005E4A43" w14:paraId="7D03823D" w14:textId="77777777" w:rsidTr="00DB1405">
        <w:tc>
          <w:tcPr>
            <w:tcW w:w="816" w:type="pct"/>
            <w:vMerge w:val="restart"/>
            <w:tcBorders>
              <w:top w:val="single" w:sz="4" w:space="0" w:color="auto"/>
              <w:left w:val="single" w:sz="4" w:space="0" w:color="auto"/>
              <w:bottom w:val="single" w:sz="4" w:space="0" w:color="auto"/>
              <w:right w:val="single" w:sz="4" w:space="0" w:color="auto"/>
            </w:tcBorders>
          </w:tcPr>
          <w:p w14:paraId="533AF8E7"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186BAA49"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7570695D"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7487137C" w14:textId="77777777" w:rsidR="00493FB3" w:rsidRPr="005E4A43" w:rsidRDefault="00493FB3" w:rsidP="006D62CF">
            <w:pPr>
              <w:spacing w:after="160" w:line="259" w:lineRule="auto"/>
              <w:rPr>
                <w:sz w:val="24"/>
                <w:szCs w:val="24"/>
                <w14:ligatures w14:val="none"/>
              </w:rPr>
            </w:pPr>
            <w:r w:rsidRPr="005E4A43">
              <w:rPr>
                <w:sz w:val="24"/>
                <w:szCs w:val="24"/>
                <w14:ligatures w14:val="none"/>
              </w:rPr>
              <w:t>See below</w:t>
            </w:r>
          </w:p>
        </w:tc>
      </w:tr>
      <w:tr w:rsidR="00493FB3" w:rsidRPr="005E4A43" w14:paraId="063CCC16"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0AA86AA7"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7A105252"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tcPr>
          <w:p w14:paraId="430086B6" w14:textId="333B1D15" w:rsidR="00493FB3" w:rsidRPr="005E4A43" w:rsidRDefault="00493FB3" w:rsidP="006D62CF">
            <w:pPr>
              <w:spacing w:after="160" w:line="259" w:lineRule="auto"/>
              <w:rPr>
                <w:sz w:val="24"/>
                <w:szCs w:val="24"/>
                <w14:ligatures w14:val="none"/>
              </w:rPr>
            </w:pPr>
            <w:r w:rsidRPr="005E4A43">
              <w:rPr>
                <w:sz w:val="24"/>
                <w:szCs w:val="24"/>
                <w14:ligatures w14:val="none"/>
              </w:rPr>
              <w:t xml:space="preserve">This is the correct answer. The interest shall not exceed the outstanding balance of principal </w:t>
            </w:r>
            <w:proofErr w:type="gramStart"/>
            <w:r w:rsidRPr="005E4A43">
              <w:rPr>
                <w:sz w:val="24"/>
                <w:szCs w:val="24"/>
                <w14:ligatures w14:val="none"/>
              </w:rPr>
              <w:t>debt,</w:t>
            </w:r>
            <w:proofErr w:type="gramEnd"/>
            <w:r w:rsidRPr="005E4A43">
              <w:rPr>
                <w:sz w:val="24"/>
                <w:szCs w:val="24"/>
                <w14:ligatures w14:val="none"/>
              </w:rPr>
              <w:t xml:space="preserve"> in case a financial service consumer fails to repay as per his or her contract with a financial service provider.</w:t>
            </w:r>
          </w:p>
        </w:tc>
      </w:tr>
      <w:tr w:rsidR="00493FB3" w:rsidRPr="005E4A43" w14:paraId="3A40FE7E"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656E24E8"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4D8ACBF8"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60BFD451" w14:textId="77777777" w:rsidR="00493FB3" w:rsidRPr="005E4A43" w:rsidRDefault="00493FB3" w:rsidP="006D62CF">
            <w:pPr>
              <w:spacing w:after="160" w:line="259" w:lineRule="auto"/>
              <w:rPr>
                <w:sz w:val="24"/>
                <w:szCs w:val="24"/>
                <w14:ligatures w14:val="none"/>
              </w:rPr>
            </w:pPr>
            <w:r w:rsidRPr="005E4A43">
              <w:rPr>
                <w:sz w:val="24"/>
                <w:szCs w:val="24"/>
                <w14:ligatures w14:val="none"/>
              </w:rPr>
              <w:t>A financial service provider is also allowed to recover interests provided that they not exceed outstanding principal debt.</w:t>
            </w:r>
          </w:p>
        </w:tc>
      </w:tr>
      <w:tr w:rsidR="00493FB3" w:rsidRPr="005E4A43" w14:paraId="0C299290"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6A700428"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65C714F"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0373CA6E"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A financial service provider is only allowed to recover the cost incurred in the recovery process in additional to the principial debt and interests. </w:t>
            </w:r>
          </w:p>
        </w:tc>
      </w:tr>
    </w:tbl>
    <w:p w14:paraId="31E8656C" w14:textId="77777777" w:rsidR="00493FB3" w:rsidRPr="005E4A43" w:rsidRDefault="00493FB3" w:rsidP="00493FB3">
      <w:pPr>
        <w:rPr>
          <w:sz w:val="24"/>
          <w:szCs w:val="24"/>
          <w:lang w:val="en-GB"/>
        </w:rPr>
      </w:pPr>
    </w:p>
    <w:p w14:paraId="3B87A22C" w14:textId="77777777" w:rsidR="00493FB3" w:rsidRPr="005E4A43" w:rsidRDefault="00493FB3" w:rsidP="00493FB3">
      <w:pPr>
        <w:rPr>
          <w:sz w:val="24"/>
          <w:szCs w:val="24"/>
          <w:lang w:val="en-GB"/>
        </w:rPr>
      </w:pPr>
      <w:r w:rsidRPr="005E4A43">
        <w:rPr>
          <w:sz w:val="24"/>
          <w:szCs w:val="24"/>
          <w:lang w:val="en-GB"/>
        </w:rPr>
        <w:br w:type="page"/>
      </w: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2EC3C54A"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5D6545D4" w14:textId="77777777" w:rsidR="00493FB3" w:rsidRPr="005E4A43" w:rsidRDefault="00493FB3" w:rsidP="006D62CF">
            <w:pPr>
              <w:spacing w:after="160" w:line="259" w:lineRule="auto"/>
              <w:rPr>
                <w:sz w:val="24"/>
                <w:szCs w:val="24"/>
                <w14:ligatures w14:val="none"/>
              </w:rPr>
            </w:pPr>
            <w:r w:rsidRPr="005E4A43">
              <w:rPr>
                <w:sz w:val="24"/>
                <w:szCs w:val="24"/>
                <w14:ligatures w14:val="none"/>
              </w:rPr>
              <w:lastRenderedPageBreak/>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1134B9AC" w14:textId="77777777" w:rsidR="00493FB3" w:rsidRPr="005E4A43" w:rsidRDefault="00493FB3" w:rsidP="006D62CF">
            <w:pPr>
              <w:spacing w:after="160" w:line="259" w:lineRule="auto"/>
              <w:rPr>
                <w:sz w:val="24"/>
                <w:szCs w:val="24"/>
                <w14:ligatures w14:val="none"/>
              </w:rPr>
            </w:pPr>
            <w:r w:rsidRPr="005E4A43">
              <w:rPr>
                <w:sz w:val="24"/>
                <w:szCs w:val="24"/>
                <w14:ligatures w14:val="none"/>
              </w:rPr>
              <w:t>22</w:t>
            </w:r>
          </w:p>
        </w:tc>
      </w:tr>
      <w:tr w:rsidR="00493FB3" w:rsidRPr="005E4A43" w14:paraId="30D81599"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5200E435"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073FACE2" w14:textId="77777777" w:rsidR="00493FB3" w:rsidRPr="005E4A43" w:rsidRDefault="00493FB3" w:rsidP="006D62CF">
            <w:pPr>
              <w:spacing w:after="160" w:line="259" w:lineRule="auto"/>
              <w:rPr>
                <w:sz w:val="24"/>
                <w:szCs w:val="24"/>
                <w14:ligatures w14:val="none"/>
              </w:rPr>
            </w:pPr>
            <w:r w:rsidRPr="005E4A43">
              <w:rPr>
                <w:sz w:val="24"/>
                <w:szCs w:val="24"/>
                <w14:ligatures w14:val="none"/>
              </w:rPr>
              <w:t>C, D</w:t>
            </w:r>
          </w:p>
        </w:tc>
      </w:tr>
      <w:tr w:rsidR="00493FB3" w:rsidRPr="005E4A43" w14:paraId="50AF2E02" w14:textId="77777777" w:rsidTr="00DB1405">
        <w:tc>
          <w:tcPr>
            <w:tcW w:w="816" w:type="pct"/>
            <w:vMerge w:val="restart"/>
            <w:tcBorders>
              <w:top w:val="single" w:sz="4" w:space="0" w:color="auto"/>
              <w:left w:val="single" w:sz="4" w:space="0" w:color="auto"/>
              <w:bottom w:val="single" w:sz="4" w:space="0" w:color="auto"/>
              <w:right w:val="single" w:sz="4" w:space="0" w:color="auto"/>
            </w:tcBorders>
          </w:tcPr>
          <w:p w14:paraId="6CC14A99"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4E57BC61"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16E2A531"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0FE7F503" w14:textId="77777777" w:rsidR="00493FB3" w:rsidRPr="005E4A43" w:rsidRDefault="00493FB3" w:rsidP="006D62CF">
            <w:pPr>
              <w:spacing w:after="160" w:line="259" w:lineRule="auto"/>
              <w:rPr>
                <w:sz w:val="24"/>
                <w:szCs w:val="24"/>
                <w14:ligatures w14:val="none"/>
              </w:rPr>
            </w:pPr>
            <w:r w:rsidRPr="005E4A43">
              <w:rPr>
                <w:sz w:val="24"/>
                <w:szCs w:val="24"/>
                <w14:ligatures w14:val="none"/>
              </w:rPr>
              <w:t>See below C and D</w:t>
            </w:r>
          </w:p>
        </w:tc>
      </w:tr>
      <w:tr w:rsidR="00493FB3" w:rsidRPr="005E4A43" w14:paraId="04EA2CAF"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6B84EC39"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5673D51"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44A83AF2" w14:textId="77777777" w:rsidR="00493FB3" w:rsidRPr="005E4A43" w:rsidRDefault="00493FB3" w:rsidP="006D62CF">
            <w:pPr>
              <w:spacing w:after="160" w:line="259" w:lineRule="auto"/>
              <w:rPr>
                <w:sz w:val="24"/>
                <w:szCs w:val="24"/>
                <w14:ligatures w14:val="none"/>
              </w:rPr>
            </w:pPr>
            <w:r w:rsidRPr="005E4A43">
              <w:rPr>
                <w:sz w:val="24"/>
                <w:szCs w:val="24"/>
                <w14:ligatures w14:val="none"/>
              </w:rPr>
              <w:t>See below C and D</w:t>
            </w:r>
          </w:p>
        </w:tc>
      </w:tr>
      <w:tr w:rsidR="00493FB3" w:rsidRPr="005E4A43" w14:paraId="3D997423"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26C0F617"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53AD92E4"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44E91A0E" w14:textId="77777777" w:rsidR="00493FB3" w:rsidRPr="005E4A43" w:rsidRDefault="00493FB3" w:rsidP="006D62CF">
            <w:pPr>
              <w:spacing w:after="160" w:line="259" w:lineRule="auto"/>
              <w:rPr>
                <w:sz w:val="24"/>
                <w:szCs w:val="24"/>
                <w14:ligatures w14:val="none"/>
              </w:rPr>
            </w:pPr>
            <w:r w:rsidRPr="005E4A43">
              <w:rPr>
                <w:sz w:val="24"/>
                <w:szCs w:val="24"/>
                <w14:ligatures w14:val="none"/>
              </w:rPr>
              <w:t>Under the meaning of article 7 (1) of 2018 Insolvency Law</w:t>
            </w:r>
            <w:proofErr w:type="gramStart"/>
            <w:r w:rsidRPr="005E4A43">
              <w:rPr>
                <w:sz w:val="24"/>
                <w:szCs w:val="24"/>
                <w14:ligatures w14:val="none"/>
              </w:rPr>
              <w:t>,</w:t>
            </w:r>
            <w:r w:rsidRPr="005E4A43" w:rsidDel="00C81773">
              <w:rPr>
                <w:sz w:val="24"/>
                <w:szCs w:val="24"/>
                <w14:ligatures w14:val="none"/>
              </w:rPr>
              <w:t xml:space="preserve"> </w:t>
            </w:r>
            <w:r w:rsidRPr="005E4A43">
              <w:rPr>
                <w:sz w:val="24"/>
                <w:szCs w:val="24"/>
                <w14:ligatures w14:val="none"/>
              </w:rPr>
              <w:t>,</w:t>
            </w:r>
            <w:proofErr w:type="gramEnd"/>
            <w:r w:rsidRPr="005E4A43">
              <w:rPr>
                <w:sz w:val="24"/>
                <w:szCs w:val="24"/>
                <w14:ligatures w14:val="none"/>
              </w:rPr>
              <w:t xml:space="preserve"> insolvency proceedings can commence if the assets of the debtor are less than its liabilities plus its stated capital.</w:t>
            </w:r>
          </w:p>
        </w:tc>
      </w:tr>
      <w:tr w:rsidR="00493FB3" w:rsidRPr="005E4A43" w14:paraId="2FD5D718"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43092F84"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5270BBC2"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49DFF564"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As per </w:t>
            </w:r>
            <w:proofErr w:type="gramStart"/>
            <w:r w:rsidRPr="005E4A43">
              <w:rPr>
                <w:sz w:val="24"/>
                <w:szCs w:val="24"/>
                <w14:ligatures w14:val="none"/>
              </w:rPr>
              <w:t>the  article</w:t>
            </w:r>
            <w:proofErr w:type="gramEnd"/>
            <w:r w:rsidRPr="005E4A43">
              <w:rPr>
                <w:sz w:val="24"/>
                <w:szCs w:val="24"/>
                <w14:ligatures w14:val="none"/>
              </w:rPr>
              <w:t xml:space="preserve"> 7 (2) of 2018 Insolvency Law, insolvency proceedings can commence in case of the company’s inability to pay debts when they fall due in the normal course of business.</w:t>
            </w:r>
          </w:p>
        </w:tc>
      </w:tr>
    </w:tbl>
    <w:p w14:paraId="39A97E6C" w14:textId="77777777" w:rsidR="00493FB3" w:rsidRPr="005E4A43" w:rsidRDefault="00493FB3" w:rsidP="00493FB3">
      <w:pPr>
        <w:rPr>
          <w:sz w:val="24"/>
          <w:szCs w:val="24"/>
          <w:lang w:val="en-GB"/>
        </w:rPr>
      </w:pPr>
    </w:p>
    <w:p w14:paraId="3663D2BF" w14:textId="7DD76DA4"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122B78E9"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2E98B73D"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33BA6E6F" w14:textId="77777777" w:rsidR="00493FB3" w:rsidRPr="005E4A43" w:rsidRDefault="00493FB3" w:rsidP="006D62CF">
            <w:pPr>
              <w:spacing w:after="160" w:line="259" w:lineRule="auto"/>
              <w:rPr>
                <w:sz w:val="24"/>
                <w:szCs w:val="24"/>
                <w14:ligatures w14:val="none"/>
              </w:rPr>
            </w:pPr>
            <w:r w:rsidRPr="005E4A43">
              <w:rPr>
                <w:sz w:val="24"/>
                <w:szCs w:val="24"/>
                <w14:ligatures w14:val="none"/>
              </w:rPr>
              <w:t>23</w:t>
            </w:r>
          </w:p>
        </w:tc>
      </w:tr>
      <w:tr w:rsidR="00493FB3" w:rsidRPr="005E4A43" w14:paraId="16D587A9"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1FBD0D19"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32AC4B67"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r>
      <w:tr w:rsidR="00493FB3" w:rsidRPr="005E4A43" w14:paraId="6CC57ADA" w14:textId="77777777" w:rsidTr="00DB1405">
        <w:tc>
          <w:tcPr>
            <w:tcW w:w="816" w:type="pct"/>
            <w:vMerge w:val="restart"/>
            <w:tcBorders>
              <w:top w:val="single" w:sz="4" w:space="0" w:color="auto"/>
              <w:left w:val="single" w:sz="4" w:space="0" w:color="auto"/>
              <w:bottom w:val="single" w:sz="4" w:space="0" w:color="auto"/>
              <w:right w:val="single" w:sz="4" w:space="0" w:color="auto"/>
            </w:tcBorders>
          </w:tcPr>
          <w:p w14:paraId="18C21EB0"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6A1FF391"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6CFF344"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52B45FA1"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combination is not correct because it includes the statement III which is wrong because shareholders are not supposed to participate in the daily management of the company. This is the role of the Board and executive management. </w:t>
            </w:r>
          </w:p>
        </w:tc>
      </w:tr>
      <w:tr w:rsidR="00493FB3" w:rsidRPr="005E4A43" w14:paraId="2B09F2F0"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6F06F574"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79035182"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0F5AD780" w14:textId="77777777" w:rsidR="00493FB3" w:rsidRPr="005E4A43" w:rsidRDefault="00493FB3" w:rsidP="006D62CF">
            <w:pPr>
              <w:spacing w:after="160" w:line="259" w:lineRule="auto"/>
              <w:rPr>
                <w:sz w:val="24"/>
                <w:szCs w:val="24"/>
                <w14:ligatures w14:val="none"/>
              </w:rPr>
            </w:pPr>
            <w:r w:rsidRPr="005E4A43">
              <w:rPr>
                <w:sz w:val="24"/>
                <w:szCs w:val="24"/>
                <w14:ligatures w14:val="none"/>
              </w:rPr>
              <w:t>See above.</w:t>
            </w:r>
          </w:p>
        </w:tc>
      </w:tr>
      <w:tr w:rsidR="00493FB3" w:rsidRPr="005E4A43" w14:paraId="5C53B15A"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37B9A5D3"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81B51D0"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7B1E814F" w14:textId="77777777" w:rsidR="00493FB3" w:rsidRPr="005E4A43" w:rsidRDefault="00493FB3" w:rsidP="006D62CF">
            <w:pPr>
              <w:spacing w:after="160" w:line="259" w:lineRule="auto"/>
              <w:rPr>
                <w:sz w:val="24"/>
                <w:szCs w:val="24"/>
                <w14:ligatures w14:val="none"/>
              </w:rPr>
            </w:pPr>
            <w:r w:rsidRPr="005E4A43">
              <w:rPr>
                <w:sz w:val="24"/>
                <w:szCs w:val="24"/>
                <w14:ligatures w14:val="none"/>
              </w:rPr>
              <w:t>The combination is correct – see statements I, II and IV</w:t>
            </w:r>
          </w:p>
        </w:tc>
      </w:tr>
      <w:tr w:rsidR="00493FB3" w:rsidRPr="005E4A43" w14:paraId="685BD4F1"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11C7BB11"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66027D5"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21E4FA1C"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above.  </w:t>
            </w:r>
          </w:p>
        </w:tc>
      </w:tr>
    </w:tbl>
    <w:p w14:paraId="26051A69"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3181F880"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2CD30776"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36D20120" w14:textId="77777777" w:rsidR="00493FB3" w:rsidRPr="005E4A43" w:rsidRDefault="00493FB3" w:rsidP="006D62CF">
            <w:pPr>
              <w:spacing w:after="160" w:line="259" w:lineRule="auto"/>
              <w:rPr>
                <w:sz w:val="24"/>
                <w:szCs w:val="24"/>
                <w14:ligatures w14:val="none"/>
              </w:rPr>
            </w:pPr>
            <w:r w:rsidRPr="005E4A43">
              <w:rPr>
                <w:sz w:val="24"/>
                <w:szCs w:val="24"/>
                <w14:ligatures w14:val="none"/>
              </w:rPr>
              <w:t>24</w:t>
            </w:r>
          </w:p>
        </w:tc>
      </w:tr>
      <w:tr w:rsidR="00493FB3" w:rsidRPr="005E4A43" w14:paraId="0A07D38F"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75E671D0"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24A9329F"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r>
      <w:tr w:rsidR="00493FB3" w:rsidRPr="005E4A43" w14:paraId="4A65ADF2" w14:textId="77777777" w:rsidTr="00DB1405">
        <w:tc>
          <w:tcPr>
            <w:tcW w:w="816" w:type="pct"/>
            <w:vMerge w:val="restart"/>
            <w:tcBorders>
              <w:top w:val="single" w:sz="4" w:space="0" w:color="auto"/>
              <w:left w:val="single" w:sz="4" w:space="0" w:color="auto"/>
              <w:bottom w:val="single" w:sz="4" w:space="0" w:color="auto"/>
              <w:right w:val="single" w:sz="4" w:space="0" w:color="auto"/>
            </w:tcBorders>
          </w:tcPr>
          <w:p w14:paraId="694BC799"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1B3530B2"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299D6A8"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tcPr>
          <w:p w14:paraId="480D89A1" w14:textId="73D88D58" w:rsidR="00493FB3" w:rsidRPr="005E4A43" w:rsidRDefault="00493FB3" w:rsidP="006D62CF">
            <w:pPr>
              <w:spacing w:after="160" w:line="259" w:lineRule="auto"/>
              <w:rPr>
                <w:sz w:val="24"/>
                <w:szCs w:val="24"/>
                <w14:ligatures w14:val="none"/>
              </w:rPr>
            </w:pPr>
            <w:r w:rsidRPr="005E4A43">
              <w:rPr>
                <w:sz w:val="24"/>
                <w:szCs w:val="24"/>
                <w14:ligatures w14:val="none"/>
              </w:rPr>
              <w:t>The elements required for any offence including business fraudulent conduct are: Legal element, material element (actus reus) and mental element (</w:t>
            </w:r>
            <w:proofErr w:type="spellStart"/>
            <w:r w:rsidRPr="005E4A43">
              <w:rPr>
                <w:sz w:val="24"/>
                <w:szCs w:val="24"/>
                <w14:ligatures w14:val="none"/>
              </w:rPr>
              <w:t>mens</w:t>
            </w:r>
            <w:proofErr w:type="spellEnd"/>
            <w:r w:rsidRPr="005E4A43">
              <w:rPr>
                <w:sz w:val="24"/>
                <w:szCs w:val="24"/>
                <w14:ligatures w14:val="none"/>
              </w:rPr>
              <w:t xml:space="preserve"> rea).</w:t>
            </w:r>
          </w:p>
        </w:tc>
      </w:tr>
      <w:tr w:rsidR="00493FB3" w:rsidRPr="005E4A43" w14:paraId="401D20AB"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39CEE931"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51D4D331"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6CB6E932" w14:textId="77777777" w:rsidR="00493FB3" w:rsidRPr="005E4A43" w:rsidRDefault="00493FB3" w:rsidP="006D62CF">
            <w:pPr>
              <w:spacing w:after="160" w:line="259" w:lineRule="auto"/>
              <w:rPr>
                <w:sz w:val="24"/>
                <w:szCs w:val="24"/>
                <w14:ligatures w14:val="none"/>
              </w:rPr>
            </w:pPr>
            <w:r w:rsidRPr="005E4A43">
              <w:rPr>
                <w:sz w:val="24"/>
                <w:szCs w:val="24"/>
                <w14:ligatures w14:val="none"/>
              </w:rPr>
              <w:t>See above</w:t>
            </w:r>
          </w:p>
        </w:tc>
      </w:tr>
      <w:tr w:rsidR="00493FB3" w:rsidRPr="005E4A43" w14:paraId="30C7075C"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387B238D"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70FB37C"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60657F07"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above </w:t>
            </w:r>
          </w:p>
        </w:tc>
      </w:tr>
      <w:tr w:rsidR="00493FB3" w:rsidRPr="005E4A43" w14:paraId="61E2AEBE"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5E7229C3"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5CB919C5"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441E850A"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above </w:t>
            </w:r>
          </w:p>
        </w:tc>
      </w:tr>
    </w:tbl>
    <w:p w14:paraId="50568E42" w14:textId="77777777" w:rsidR="00493FB3" w:rsidRPr="005E4A43" w:rsidRDefault="00493FB3" w:rsidP="00493FB3">
      <w:pPr>
        <w:rPr>
          <w:sz w:val="24"/>
          <w:szCs w:val="24"/>
          <w:lang w:val="en-GB"/>
        </w:rPr>
      </w:pPr>
    </w:p>
    <w:p w14:paraId="239C4EA6" w14:textId="77777777" w:rsidR="00493FB3" w:rsidRPr="005E4A43" w:rsidRDefault="00493FB3" w:rsidP="00493FB3">
      <w:pPr>
        <w:rPr>
          <w:sz w:val="24"/>
          <w:szCs w:val="24"/>
          <w:lang w:val="en-GB"/>
        </w:rPr>
      </w:pPr>
      <w:r w:rsidRPr="005E4A43">
        <w:rPr>
          <w:sz w:val="24"/>
          <w:szCs w:val="24"/>
          <w:lang w:val="en-GB"/>
        </w:rPr>
        <w:br w:type="page"/>
      </w: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276788B1"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3E81F386" w14:textId="77777777" w:rsidR="00493FB3" w:rsidRPr="005E4A43" w:rsidRDefault="00493FB3" w:rsidP="006D62CF">
            <w:pPr>
              <w:spacing w:after="160" w:line="259" w:lineRule="auto"/>
              <w:rPr>
                <w:sz w:val="24"/>
                <w:szCs w:val="24"/>
                <w14:ligatures w14:val="none"/>
              </w:rPr>
            </w:pPr>
            <w:r w:rsidRPr="005E4A43">
              <w:rPr>
                <w:sz w:val="24"/>
                <w:szCs w:val="24"/>
                <w14:ligatures w14:val="none"/>
              </w:rPr>
              <w:lastRenderedPageBreak/>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1A681E85" w14:textId="77777777" w:rsidR="00493FB3" w:rsidRPr="005E4A43" w:rsidRDefault="00493FB3" w:rsidP="006D62CF">
            <w:pPr>
              <w:spacing w:after="160" w:line="259" w:lineRule="auto"/>
              <w:rPr>
                <w:sz w:val="24"/>
                <w:szCs w:val="24"/>
                <w14:ligatures w14:val="none"/>
              </w:rPr>
            </w:pPr>
            <w:r w:rsidRPr="005E4A43">
              <w:rPr>
                <w:sz w:val="24"/>
                <w:szCs w:val="24"/>
                <w14:ligatures w14:val="none"/>
              </w:rPr>
              <w:t>25</w:t>
            </w:r>
          </w:p>
        </w:tc>
      </w:tr>
      <w:tr w:rsidR="00493FB3" w:rsidRPr="005E4A43" w14:paraId="3D0C16A0"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20AF237E"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79F16712" w14:textId="77777777" w:rsidR="00493FB3" w:rsidRPr="005E4A43" w:rsidRDefault="00493FB3" w:rsidP="006D62CF">
            <w:pPr>
              <w:spacing w:after="160" w:line="259" w:lineRule="auto"/>
              <w:rPr>
                <w:sz w:val="24"/>
                <w:szCs w:val="24"/>
                <w14:ligatures w14:val="none"/>
              </w:rPr>
            </w:pPr>
            <w:r w:rsidRPr="005E4A43">
              <w:rPr>
                <w:sz w:val="24"/>
                <w:szCs w:val="24"/>
                <w14:ligatures w14:val="none"/>
              </w:rPr>
              <w:t>A, B</w:t>
            </w:r>
          </w:p>
        </w:tc>
      </w:tr>
      <w:tr w:rsidR="00493FB3" w:rsidRPr="005E4A43" w14:paraId="5E9C31CA" w14:textId="77777777" w:rsidTr="00DB1405">
        <w:tc>
          <w:tcPr>
            <w:tcW w:w="816" w:type="pct"/>
            <w:vMerge w:val="restart"/>
            <w:tcBorders>
              <w:top w:val="single" w:sz="4" w:space="0" w:color="auto"/>
              <w:left w:val="single" w:sz="4" w:space="0" w:color="auto"/>
              <w:bottom w:val="single" w:sz="4" w:space="0" w:color="auto"/>
              <w:right w:val="single" w:sz="4" w:space="0" w:color="auto"/>
            </w:tcBorders>
          </w:tcPr>
          <w:p w14:paraId="13CCBFFC"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30EDE171"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0EE7D0D"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48401CC3"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Any single transaction above the threshold is reputable. </w:t>
            </w:r>
          </w:p>
        </w:tc>
      </w:tr>
      <w:tr w:rsidR="00493FB3" w:rsidRPr="005E4A43" w14:paraId="43CAC949"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292F0121"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0B4B144D"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5A56821F"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Reporting entity has obligation to </w:t>
            </w:r>
            <w:proofErr w:type="gramStart"/>
            <w:r w:rsidRPr="005E4A43">
              <w:rPr>
                <w:sz w:val="24"/>
                <w:szCs w:val="24"/>
                <w14:ligatures w14:val="none"/>
              </w:rPr>
              <w:t>report  to</w:t>
            </w:r>
            <w:proofErr w:type="gramEnd"/>
            <w:r w:rsidRPr="005E4A43">
              <w:rPr>
                <w:sz w:val="24"/>
                <w:szCs w:val="24"/>
                <w14:ligatures w14:val="none"/>
              </w:rPr>
              <w:t xml:space="preserve"> FIC any transaction is part of a series of transactions which are or seem to be linked and the total is less, equal or exceeds the threshold.</w:t>
            </w:r>
          </w:p>
        </w:tc>
      </w:tr>
      <w:tr w:rsidR="00493FB3" w:rsidRPr="005E4A43" w14:paraId="41449AA1"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5598D02F"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2776CAB"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1A90D4E8"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FIC does not receive profit and loss accounts reports. </w:t>
            </w:r>
          </w:p>
        </w:tc>
      </w:tr>
      <w:tr w:rsidR="00493FB3" w:rsidRPr="005E4A43" w14:paraId="2B25E1FB"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7FECDDDD"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D085D26"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04EA4A02"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FIC gets a report of a transaction made by a PEP in case it is only a suspicious transaction.  </w:t>
            </w:r>
          </w:p>
        </w:tc>
      </w:tr>
    </w:tbl>
    <w:p w14:paraId="675B16F3" w14:textId="77777777" w:rsidR="00493FB3" w:rsidRPr="005E4A43" w:rsidRDefault="00493FB3" w:rsidP="00493FB3">
      <w:pPr>
        <w:rPr>
          <w:sz w:val="24"/>
          <w:szCs w:val="24"/>
          <w:lang w:val="en-GB"/>
        </w:rPr>
      </w:pPr>
    </w:p>
    <w:p w14:paraId="2C8C4E08" w14:textId="55B34F9F"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616"/>
        <w:gridCol w:w="481"/>
        <w:gridCol w:w="7593"/>
      </w:tblGrid>
      <w:tr w:rsidR="00493FB3" w:rsidRPr="005E4A43" w14:paraId="3BB1C66D" w14:textId="77777777" w:rsidTr="00DB1405">
        <w:tc>
          <w:tcPr>
            <w:tcW w:w="834" w:type="pct"/>
            <w:tcBorders>
              <w:top w:val="single" w:sz="4" w:space="0" w:color="auto"/>
              <w:left w:val="single" w:sz="4" w:space="0" w:color="auto"/>
              <w:bottom w:val="single" w:sz="4" w:space="0" w:color="auto"/>
              <w:right w:val="single" w:sz="4" w:space="0" w:color="auto"/>
            </w:tcBorders>
            <w:hideMark/>
          </w:tcPr>
          <w:p w14:paraId="1D9A5603" w14:textId="77777777" w:rsidR="00493FB3" w:rsidRPr="005E4A43" w:rsidRDefault="00493FB3" w:rsidP="006D62CF">
            <w:pPr>
              <w:spacing w:after="160" w:line="259" w:lineRule="auto"/>
              <w:rPr>
                <w:sz w:val="24"/>
                <w:szCs w:val="24"/>
                <w14:ligatures w14:val="none"/>
              </w:rPr>
            </w:pPr>
            <w:r w:rsidRPr="005E4A43">
              <w:rPr>
                <w:sz w:val="24"/>
                <w:szCs w:val="24"/>
              </w:rPr>
              <w:br w:type="page"/>
            </w:r>
            <w:r w:rsidRPr="005E4A43">
              <w:rPr>
                <w:sz w:val="24"/>
                <w:szCs w:val="24"/>
                <w14:ligatures w14:val="none"/>
              </w:rPr>
              <w:t>Question #</w:t>
            </w:r>
          </w:p>
        </w:tc>
        <w:tc>
          <w:tcPr>
            <w:tcW w:w="4166" w:type="pct"/>
            <w:gridSpan w:val="2"/>
            <w:tcBorders>
              <w:top w:val="single" w:sz="4" w:space="0" w:color="auto"/>
              <w:left w:val="single" w:sz="4" w:space="0" w:color="auto"/>
              <w:bottom w:val="single" w:sz="4" w:space="0" w:color="auto"/>
              <w:right w:val="single" w:sz="4" w:space="0" w:color="auto"/>
            </w:tcBorders>
            <w:hideMark/>
          </w:tcPr>
          <w:p w14:paraId="44E2610B" w14:textId="77777777" w:rsidR="00493FB3" w:rsidRPr="005E4A43" w:rsidRDefault="00493FB3" w:rsidP="006D62CF">
            <w:pPr>
              <w:spacing w:after="160" w:line="259" w:lineRule="auto"/>
              <w:rPr>
                <w:sz w:val="24"/>
                <w:szCs w:val="24"/>
                <w14:ligatures w14:val="none"/>
              </w:rPr>
            </w:pPr>
            <w:r w:rsidRPr="005E4A43">
              <w:rPr>
                <w:sz w:val="24"/>
                <w:szCs w:val="24"/>
                <w14:ligatures w14:val="none"/>
              </w:rPr>
              <w:t>26</w:t>
            </w:r>
          </w:p>
        </w:tc>
      </w:tr>
      <w:tr w:rsidR="00493FB3" w:rsidRPr="005E4A43" w14:paraId="0B551116" w14:textId="77777777" w:rsidTr="00DB1405">
        <w:tc>
          <w:tcPr>
            <w:tcW w:w="834" w:type="pct"/>
            <w:tcBorders>
              <w:top w:val="single" w:sz="4" w:space="0" w:color="auto"/>
              <w:left w:val="single" w:sz="4" w:space="0" w:color="auto"/>
              <w:bottom w:val="single" w:sz="4" w:space="0" w:color="auto"/>
              <w:right w:val="single" w:sz="4" w:space="0" w:color="auto"/>
            </w:tcBorders>
            <w:hideMark/>
          </w:tcPr>
          <w:p w14:paraId="7DE456CD"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66" w:type="pct"/>
            <w:gridSpan w:val="2"/>
            <w:tcBorders>
              <w:top w:val="single" w:sz="4" w:space="0" w:color="auto"/>
              <w:left w:val="single" w:sz="4" w:space="0" w:color="auto"/>
              <w:bottom w:val="single" w:sz="4" w:space="0" w:color="auto"/>
              <w:right w:val="single" w:sz="4" w:space="0" w:color="auto"/>
            </w:tcBorders>
            <w:hideMark/>
          </w:tcPr>
          <w:p w14:paraId="3BE2EAC3"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r>
      <w:tr w:rsidR="00493FB3" w:rsidRPr="005E4A43" w14:paraId="3A7165D3" w14:textId="77777777" w:rsidTr="00DB1405">
        <w:tc>
          <w:tcPr>
            <w:tcW w:w="834" w:type="pct"/>
            <w:vMerge w:val="restart"/>
            <w:tcBorders>
              <w:top w:val="single" w:sz="4" w:space="0" w:color="auto"/>
              <w:left w:val="single" w:sz="4" w:space="0" w:color="auto"/>
              <w:bottom w:val="single" w:sz="4" w:space="0" w:color="auto"/>
              <w:right w:val="single" w:sz="4" w:space="0" w:color="auto"/>
            </w:tcBorders>
          </w:tcPr>
          <w:p w14:paraId="597D2F17"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328464BE"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1C198945"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17" w:type="pct"/>
            <w:tcBorders>
              <w:top w:val="single" w:sz="4" w:space="0" w:color="auto"/>
              <w:left w:val="single" w:sz="4" w:space="0" w:color="auto"/>
              <w:bottom w:val="single" w:sz="4" w:space="0" w:color="auto"/>
              <w:right w:val="single" w:sz="4" w:space="0" w:color="auto"/>
            </w:tcBorders>
          </w:tcPr>
          <w:p w14:paraId="7F675694" w14:textId="5B025AE8" w:rsidR="00493FB3" w:rsidRPr="005E4A43" w:rsidRDefault="00493FB3" w:rsidP="006D62CF">
            <w:pPr>
              <w:spacing w:after="160" w:line="259" w:lineRule="auto"/>
              <w:rPr>
                <w:sz w:val="24"/>
                <w:szCs w:val="24"/>
                <w14:ligatures w14:val="none"/>
              </w:rPr>
            </w:pPr>
            <w:r w:rsidRPr="005E4A43">
              <w:rPr>
                <w:sz w:val="24"/>
                <w:szCs w:val="24"/>
                <w14:ligatures w14:val="none"/>
              </w:rPr>
              <w:t>See below</w:t>
            </w:r>
          </w:p>
        </w:tc>
      </w:tr>
      <w:tr w:rsidR="00493FB3" w:rsidRPr="005E4A43" w14:paraId="1825901D" w14:textId="77777777" w:rsidTr="00DB1405">
        <w:tc>
          <w:tcPr>
            <w:tcW w:w="834" w:type="pct"/>
            <w:vMerge/>
            <w:tcBorders>
              <w:top w:val="single" w:sz="4" w:space="0" w:color="auto"/>
              <w:left w:val="single" w:sz="4" w:space="0" w:color="auto"/>
              <w:bottom w:val="single" w:sz="4" w:space="0" w:color="auto"/>
              <w:right w:val="single" w:sz="4" w:space="0" w:color="auto"/>
            </w:tcBorders>
            <w:vAlign w:val="center"/>
            <w:hideMark/>
          </w:tcPr>
          <w:p w14:paraId="2B5C2572"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09155F6F"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17" w:type="pct"/>
            <w:tcBorders>
              <w:top w:val="single" w:sz="4" w:space="0" w:color="auto"/>
              <w:left w:val="single" w:sz="4" w:space="0" w:color="auto"/>
              <w:bottom w:val="single" w:sz="4" w:space="0" w:color="auto"/>
              <w:right w:val="single" w:sz="4" w:space="0" w:color="auto"/>
            </w:tcBorders>
            <w:hideMark/>
          </w:tcPr>
          <w:p w14:paraId="13FAD0B6"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below. </w:t>
            </w:r>
          </w:p>
        </w:tc>
      </w:tr>
      <w:tr w:rsidR="00493FB3" w:rsidRPr="005E4A43" w14:paraId="0138B397" w14:textId="77777777" w:rsidTr="00DB1405">
        <w:tc>
          <w:tcPr>
            <w:tcW w:w="834" w:type="pct"/>
            <w:vMerge/>
            <w:tcBorders>
              <w:top w:val="single" w:sz="4" w:space="0" w:color="auto"/>
              <w:left w:val="single" w:sz="4" w:space="0" w:color="auto"/>
              <w:bottom w:val="single" w:sz="4" w:space="0" w:color="auto"/>
              <w:right w:val="single" w:sz="4" w:space="0" w:color="auto"/>
            </w:tcBorders>
            <w:vAlign w:val="center"/>
            <w:hideMark/>
          </w:tcPr>
          <w:p w14:paraId="741672A3"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1C38C9B5"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17" w:type="pct"/>
            <w:tcBorders>
              <w:top w:val="single" w:sz="4" w:space="0" w:color="auto"/>
              <w:left w:val="single" w:sz="4" w:space="0" w:color="auto"/>
              <w:bottom w:val="single" w:sz="4" w:space="0" w:color="auto"/>
              <w:right w:val="single" w:sz="4" w:space="0" w:color="auto"/>
            </w:tcBorders>
          </w:tcPr>
          <w:p w14:paraId="70FEFCE4" w14:textId="04664F73" w:rsidR="00493FB3" w:rsidRPr="005E4A43" w:rsidRDefault="00493FB3" w:rsidP="006D62CF">
            <w:pPr>
              <w:spacing w:after="160" w:line="259" w:lineRule="auto"/>
              <w:rPr>
                <w:sz w:val="24"/>
                <w:szCs w:val="24"/>
                <w14:ligatures w14:val="none"/>
              </w:rPr>
            </w:pPr>
            <w:r w:rsidRPr="005E4A43">
              <w:rPr>
                <w:sz w:val="24"/>
                <w:szCs w:val="24"/>
                <w14:ligatures w14:val="none"/>
              </w:rPr>
              <w:t>This is the correct answer. An erratum or amendment of the same should be published subject to internal approval procedure.</w:t>
            </w:r>
          </w:p>
        </w:tc>
      </w:tr>
      <w:tr w:rsidR="00493FB3" w:rsidRPr="005E4A43" w14:paraId="6A663D8A" w14:textId="77777777" w:rsidTr="00DB1405">
        <w:tc>
          <w:tcPr>
            <w:tcW w:w="834" w:type="pct"/>
            <w:vMerge/>
            <w:tcBorders>
              <w:top w:val="single" w:sz="4" w:space="0" w:color="auto"/>
              <w:left w:val="single" w:sz="4" w:space="0" w:color="auto"/>
              <w:bottom w:val="single" w:sz="4" w:space="0" w:color="auto"/>
              <w:right w:val="single" w:sz="4" w:space="0" w:color="auto"/>
            </w:tcBorders>
            <w:vAlign w:val="center"/>
            <w:hideMark/>
          </w:tcPr>
          <w:p w14:paraId="774E4599" w14:textId="77777777" w:rsidR="00493FB3" w:rsidRPr="005E4A43" w:rsidRDefault="00493FB3" w:rsidP="006D62CF">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10D1030F"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17" w:type="pct"/>
            <w:tcBorders>
              <w:top w:val="single" w:sz="4" w:space="0" w:color="auto"/>
              <w:left w:val="single" w:sz="4" w:space="0" w:color="auto"/>
              <w:bottom w:val="single" w:sz="4" w:space="0" w:color="auto"/>
              <w:right w:val="single" w:sz="4" w:space="0" w:color="auto"/>
            </w:tcBorders>
            <w:hideMark/>
          </w:tcPr>
          <w:p w14:paraId="3D6F1ADC"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See above. </w:t>
            </w:r>
          </w:p>
        </w:tc>
      </w:tr>
    </w:tbl>
    <w:p w14:paraId="7CCF630D" w14:textId="77777777" w:rsidR="00493FB3" w:rsidRPr="005E4A43" w:rsidRDefault="00493FB3" w:rsidP="00493FB3">
      <w:pPr>
        <w:rPr>
          <w:sz w:val="24"/>
          <w:szCs w:val="24"/>
          <w:lang w:val="en-GB"/>
        </w:rPr>
      </w:pPr>
    </w:p>
    <w:p w14:paraId="3B17E5BB"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4C51D3C4"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1ED50217"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6CBDE6F2" w14:textId="77777777" w:rsidR="00493FB3" w:rsidRPr="005E4A43" w:rsidRDefault="00493FB3" w:rsidP="006D62CF">
            <w:pPr>
              <w:spacing w:after="160" w:line="259" w:lineRule="auto"/>
              <w:rPr>
                <w:sz w:val="24"/>
                <w:szCs w:val="24"/>
                <w14:ligatures w14:val="none"/>
              </w:rPr>
            </w:pPr>
            <w:r w:rsidRPr="005E4A43">
              <w:rPr>
                <w:sz w:val="24"/>
                <w:szCs w:val="24"/>
                <w14:ligatures w14:val="none"/>
              </w:rPr>
              <w:t>27</w:t>
            </w:r>
          </w:p>
        </w:tc>
      </w:tr>
      <w:tr w:rsidR="00493FB3" w:rsidRPr="005E4A43" w14:paraId="11350ACB"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7ABA62E4"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5B70CB53"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r>
      <w:tr w:rsidR="00493FB3" w:rsidRPr="005E4A43" w14:paraId="224A2CEA" w14:textId="77777777" w:rsidTr="00DB1405">
        <w:tc>
          <w:tcPr>
            <w:tcW w:w="816" w:type="pct"/>
            <w:vMerge w:val="restart"/>
            <w:tcBorders>
              <w:top w:val="single" w:sz="4" w:space="0" w:color="auto"/>
              <w:left w:val="single" w:sz="4" w:space="0" w:color="auto"/>
              <w:bottom w:val="single" w:sz="4" w:space="0" w:color="auto"/>
              <w:right w:val="single" w:sz="4" w:space="0" w:color="auto"/>
            </w:tcBorders>
          </w:tcPr>
          <w:p w14:paraId="3AEBC6D8"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02380FAF"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BBE5D6E"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hideMark/>
          </w:tcPr>
          <w:p w14:paraId="111308ED"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This the correct answer. </w:t>
            </w:r>
          </w:p>
        </w:tc>
      </w:tr>
      <w:tr w:rsidR="00493FB3" w:rsidRPr="005E4A43" w14:paraId="1141FA65"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12A9C50F"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15F97ED5"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hideMark/>
          </w:tcPr>
          <w:p w14:paraId="1F837591"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False. It is required to put in place anti-fraud policy within an organisation. </w:t>
            </w:r>
          </w:p>
        </w:tc>
      </w:tr>
      <w:tr w:rsidR="00493FB3" w:rsidRPr="005E4A43" w14:paraId="22743414"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2B2FA971"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5E842918"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tcPr>
          <w:p w14:paraId="40FF6FE3" w14:textId="6402A818" w:rsidR="00493FB3" w:rsidRPr="005E4A43" w:rsidRDefault="00493FB3" w:rsidP="006D62CF">
            <w:pPr>
              <w:spacing w:after="160" w:line="259" w:lineRule="auto"/>
              <w:rPr>
                <w:sz w:val="24"/>
                <w:szCs w:val="24"/>
                <w14:ligatures w14:val="none"/>
              </w:rPr>
            </w:pPr>
            <w:r w:rsidRPr="005E4A43">
              <w:rPr>
                <w:sz w:val="24"/>
                <w:szCs w:val="24"/>
                <w14:ligatures w14:val="none"/>
              </w:rPr>
              <w:t xml:space="preserve">False. Whistleblowing is a reporting procedure which can be put in place to enforce anti-fraud policy. </w:t>
            </w:r>
          </w:p>
        </w:tc>
      </w:tr>
      <w:tr w:rsidR="00493FB3" w:rsidRPr="005E4A43" w14:paraId="1706121C"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5EFEAA39"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AD52711"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0E48B9A1"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False. This is a definition of whistleblowing. </w:t>
            </w:r>
          </w:p>
        </w:tc>
      </w:tr>
    </w:tbl>
    <w:p w14:paraId="5EF16D9F" w14:textId="77777777" w:rsidR="00493FB3" w:rsidRDefault="00493FB3" w:rsidP="00493FB3">
      <w:pPr>
        <w:rPr>
          <w:sz w:val="24"/>
          <w:szCs w:val="24"/>
          <w:lang w:val="en-GB"/>
        </w:rPr>
      </w:pPr>
    </w:p>
    <w:p w14:paraId="52DBD0F5" w14:textId="77777777" w:rsidR="00DB1405" w:rsidRDefault="00DB1405" w:rsidP="00493FB3">
      <w:pPr>
        <w:rPr>
          <w:sz w:val="24"/>
          <w:szCs w:val="24"/>
          <w:lang w:val="en-GB"/>
        </w:rPr>
      </w:pPr>
    </w:p>
    <w:p w14:paraId="5D841DD9" w14:textId="77777777" w:rsidR="00DB1405" w:rsidRDefault="00DB1405" w:rsidP="00493FB3">
      <w:pPr>
        <w:rPr>
          <w:sz w:val="24"/>
          <w:szCs w:val="24"/>
          <w:lang w:val="en-GB"/>
        </w:rPr>
      </w:pPr>
    </w:p>
    <w:p w14:paraId="51E16A53" w14:textId="77777777" w:rsidR="00DB1405" w:rsidRDefault="00DB1405" w:rsidP="00493FB3">
      <w:pPr>
        <w:rPr>
          <w:sz w:val="24"/>
          <w:szCs w:val="24"/>
          <w:lang w:val="en-GB"/>
        </w:rPr>
      </w:pPr>
    </w:p>
    <w:p w14:paraId="5117A430" w14:textId="77777777" w:rsidR="00DB1405" w:rsidRDefault="00DB1405" w:rsidP="00493FB3">
      <w:pPr>
        <w:rPr>
          <w:sz w:val="24"/>
          <w:szCs w:val="24"/>
          <w:lang w:val="en-GB"/>
        </w:rPr>
      </w:pPr>
    </w:p>
    <w:p w14:paraId="018D48E5" w14:textId="77777777" w:rsidR="00DB1405" w:rsidRPr="005E4A43" w:rsidRDefault="00DB1405"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44E3A484"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6F076877" w14:textId="77777777" w:rsidR="00493FB3" w:rsidRPr="005E4A43" w:rsidRDefault="00493FB3" w:rsidP="006D62CF">
            <w:pPr>
              <w:spacing w:after="160" w:line="259" w:lineRule="auto"/>
              <w:rPr>
                <w:sz w:val="24"/>
                <w:szCs w:val="24"/>
                <w14:ligatures w14:val="none"/>
              </w:rPr>
            </w:pPr>
            <w:r w:rsidRPr="005E4A43">
              <w:rPr>
                <w:sz w:val="24"/>
                <w:szCs w:val="24"/>
                <w14:ligatures w14:val="none"/>
              </w:rPr>
              <w:lastRenderedPageBreak/>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0A3F992A" w14:textId="77777777" w:rsidR="00493FB3" w:rsidRPr="005E4A43" w:rsidRDefault="00493FB3" w:rsidP="006D62CF">
            <w:pPr>
              <w:spacing w:after="160" w:line="259" w:lineRule="auto"/>
              <w:rPr>
                <w:sz w:val="24"/>
                <w:szCs w:val="24"/>
                <w14:ligatures w14:val="none"/>
              </w:rPr>
            </w:pPr>
            <w:r w:rsidRPr="005E4A43">
              <w:rPr>
                <w:sz w:val="24"/>
                <w:szCs w:val="24"/>
                <w14:ligatures w14:val="none"/>
              </w:rPr>
              <w:t>28</w:t>
            </w:r>
          </w:p>
        </w:tc>
      </w:tr>
      <w:tr w:rsidR="00493FB3" w:rsidRPr="005E4A43" w14:paraId="348965B0"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746CEBD1"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119FA4FE"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r>
      <w:tr w:rsidR="00493FB3" w:rsidRPr="005E4A43" w14:paraId="5BBFCE5A" w14:textId="77777777" w:rsidTr="00DB1405">
        <w:tc>
          <w:tcPr>
            <w:tcW w:w="816" w:type="pct"/>
            <w:vMerge w:val="restart"/>
            <w:tcBorders>
              <w:top w:val="single" w:sz="4" w:space="0" w:color="auto"/>
              <w:left w:val="single" w:sz="4" w:space="0" w:color="auto"/>
              <w:bottom w:val="single" w:sz="4" w:space="0" w:color="auto"/>
              <w:right w:val="single" w:sz="4" w:space="0" w:color="auto"/>
            </w:tcBorders>
          </w:tcPr>
          <w:p w14:paraId="160EDA5F"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52DC2249"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621C3810"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3" w:type="pct"/>
            <w:tcBorders>
              <w:top w:val="single" w:sz="4" w:space="0" w:color="auto"/>
              <w:left w:val="single" w:sz="4" w:space="0" w:color="auto"/>
              <w:bottom w:val="single" w:sz="4" w:space="0" w:color="auto"/>
              <w:right w:val="single" w:sz="4" w:space="0" w:color="auto"/>
            </w:tcBorders>
            <w:hideMark/>
          </w:tcPr>
          <w:p w14:paraId="6F9FAD14" w14:textId="77777777" w:rsidR="00493FB3" w:rsidRPr="005E4A43" w:rsidRDefault="00493FB3" w:rsidP="006D62CF">
            <w:pPr>
              <w:spacing w:after="160" w:line="259" w:lineRule="auto"/>
              <w:rPr>
                <w:sz w:val="24"/>
                <w:szCs w:val="24"/>
                <w14:ligatures w14:val="none"/>
              </w:rPr>
            </w:pPr>
            <w:r w:rsidRPr="005E4A43">
              <w:rPr>
                <w:sz w:val="24"/>
                <w:szCs w:val="24"/>
                <w14:ligatures w14:val="none"/>
              </w:rPr>
              <w:t>This is the correct answer. See statements I, II and III.</w:t>
            </w:r>
          </w:p>
        </w:tc>
      </w:tr>
      <w:tr w:rsidR="00493FB3" w:rsidRPr="005E4A43" w14:paraId="443ABDDA"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685C36B9"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4AC43DB"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3" w:type="pct"/>
            <w:tcBorders>
              <w:top w:val="single" w:sz="4" w:space="0" w:color="auto"/>
              <w:left w:val="single" w:sz="4" w:space="0" w:color="auto"/>
              <w:bottom w:val="single" w:sz="4" w:space="0" w:color="auto"/>
              <w:right w:val="single" w:sz="4" w:space="0" w:color="auto"/>
            </w:tcBorders>
            <w:hideMark/>
          </w:tcPr>
          <w:p w14:paraId="4FB3EA92" w14:textId="77777777" w:rsidR="00493FB3" w:rsidRPr="005E4A43" w:rsidRDefault="00493FB3" w:rsidP="006D62CF">
            <w:pPr>
              <w:spacing w:after="160" w:line="259" w:lineRule="auto"/>
              <w:rPr>
                <w:sz w:val="24"/>
                <w:szCs w:val="24"/>
                <w14:ligatures w14:val="none"/>
              </w:rPr>
            </w:pPr>
            <w:r w:rsidRPr="005E4A43">
              <w:rPr>
                <w:sz w:val="24"/>
                <w:szCs w:val="24"/>
                <w14:ligatures w14:val="none"/>
              </w:rPr>
              <w:t>. Contains statement IV see D below for rationale</w:t>
            </w:r>
          </w:p>
        </w:tc>
      </w:tr>
      <w:tr w:rsidR="00493FB3" w:rsidRPr="005E4A43" w14:paraId="7111F92F"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1C9233BB"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2FD7571D"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3" w:type="pct"/>
            <w:tcBorders>
              <w:top w:val="single" w:sz="4" w:space="0" w:color="auto"/>
              <w:left w:val="single" w:sz="4" w:space="0" w:color="auto"/>
              <w:bottom w:val="single" w:sz="4" w:space="0" w:color="auto"/>
              <w:right w:val="single" w:sz="4" w:space="0" w:color="auto"/>
            </w:tcBorders>
            <w:hideMark/>
          </w:tcPr>
          <w:p w14:paraId="7335C6A1"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 Contains statement IV see D below for rationale</w:t>
            </w:r>
          </w:p>
        </w:tc>
      </w:tr>
      <w:tr w:rsidR="00493FB3" w:rsidRPr="005E4A43" w14:paraId="7A907B30"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59917317"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3BF90C4D"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3" w:type="pct"/>
            <w:tcBorders>
              <w:top w:val="single" w:sz="4" w:space="0" w:color="auto"/>
              <w:left w:val="single" w:sz="4" w:space="0" w:color="auto"/>
              <w:bottom w:val="single" w:sz="4" w:space="0" w:color="auto"/>
              <w:right w:val="single" w:sz="4" w:space="0" w:color="auto"/>
            </w:tcBorders>
            <w:hideMark/>
          </w:tcPr>
          <w:p w14:paraId="5C59C2BC"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This is the false statement because confidentiality extends to the staff working with the professional accountant or under his/her supervision. </w:t>
            </w:r>
          </w:p>
        </w:tc>
      </w:tr>
    </w:tbl>
    <w:p w14:paraId="064766E8" w14:textId="77777777" w:rsidR="00493FB3" w:rsidRPr="005E4A43" w:rsidRDefault="00493FB3" w:rsidP="00493FB3">
      <w:pPr>
        <w:rPr>
          <w:sz w:val="24"/>
          <w:szCs w:val="24"/>
          <w:lang w:val="en-GB"/>
        </w:rPr>
      </w:pPr>
    </w:p>
    <w:p w14:paraId="7C4379EA" w14:textId="77777777" w:rsidR="00493FB3" w:rsidRPr="005E4A43" w:rsidRDefault="00493FB3" w:rsidP="00493FB3">
      <w:pPr>
        <w:rPr>
          <w:sz w:val="24"/>
          <w:szCs w:val="24"/>
          <w:lang w:val="en-GB"/>
        </w:rPr>
      </w:pPr>
    </w:p>
    <w:tbl>
      <w:tblPr>
        <w:tblStyle w:val="TableGrid1"/>
        <w:tblW w:w="5000" w:type="pct"/>
        <w:tblInd w:w="0" w:type="dxa"/>
        <w:tblLook w:val="04A0" w:firstRow="1" w:lastRow="0" w:firstColumn="1" w:lastColumn="0" w:noHBand="0" w:noVBand="1"/>
      </w:tblPr>
      <w:tblGrid>
        <w:gridCol w:w="1581"/>
        <w:gridCol w:w="467"/>
        <w:gridCol w:w="7642"/>
      </w:tblGrid>
      <w:tr w:rsidR="00493FB3" w:rsidRPr="005E4A43" w14:paraId="51CAE85A"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43A90995" w14:textId="77777777" w:rsidR="00493FB3" w:rsidRPr="005E4A43" w:rsidRDefault="00493FB3" w:rsidP="006D62CF">
            <w:pPr>
              <w:spacing w:after="160" w:line="259" w:lineRule="auto"/>
              <w:rPr>
                <w:sz w:val="24"/>
                <w:szCs w:val="24"/>
                <w14:ligatures w14:val="none"/>
              </w:rPr>
            </w:pPr>
            <w:r w:rsidRPr="005E4A43">
              <w:rPr>
                <w:sz w:val="24"/>
                <w:szCs w:val="24"/>
                <w14:ligatures w14:val="none"/>
              </w:rPr>
              <w:t>Question #</w:t>
            </w:r>
          </w:p>
        </w:tc>
        <w:tc>
          <w:tcPr>
            <w:tcW w:w="4184" w:type="pct"/>
            <w:gridSpan w:val="2"/>
            <w:tcBorders>
              <w:top w:val="single" w:sz="4" w:space="0" w:color="auto"/>
              <w:left w:val="single" w:sz="4" w:space="0" w:color="auto"/>
              <w:bottom w:val="single" w:sz="4" w:space="0" w:color="auto"/>
              <w:right w:val="single" w:sz="4" w:space="0" w:color="auto"/>
            </w:tcBorders>
            <w:hideMark/>
          </w:tcPr>
          <w:p w14:paraId="46E17178" w14:textId="77777777" w:rsidR="00493FB3" w:rsidRPr="005E4A43" w:rsidRDefault="00493FB3" w:rsidP="006D62CF">
            <w:pPr>
              <w:spacing w:after="160" w:line="259" w:lineRule="auto"/>
              <w:rPr>
                <w:sz w:val="24"/>
                <w:szCs w:val="24"/>
                <w14:ligatures w14:val="none"/>
              </w:rPr>
            </w:pPr>
            <w:r w:rsidRPr="005E4A43">
              <w:rPr>
                <w:sz w:val="24"/>
                <w:szCs w:val="24"/>
                <w14:ligatures w14:val="none"/>
              </w:rPr>
              <w:t>29</w:t>
            </w:r>
          </w:p>
        </w:tc>
      </w:tr>
      <w:tr w:rsidR="00493FB3" w:rsidRPr="005E4A43" w14:paraId="7C61B5A4" w14:textId="77777777" w:rsidTr="00DB1405">
        <w:tc>
          <w:tcPr>
            <w:tcW w:w="816" w:type="pct"/>
            <w:tcBorders>
              <w:top w:val="single" w:sz="4" w:space="0" w:color="auto"/>
              <w:left w:val="single" w:sz="4" w:space="0" w:color="auto"/>
              <w:bottom w:val="single" w:sz="4" w:space="0" w:color="auto"/>
              <w:right w:val="single" w:sz="4" w:space="0" w:color="auto"/>
            </w:tcBorders>
            <w:hideMark/>
          </w:tcPr>
          <w:p w14:paraId="03DDB729" w14:textId="77777777" w:rsidR="00493FB3" w:rsidRPr="005E4A43" w:rsidRDefault="00493FB3" w:rsidP="006D62CF">
            <w:pPr>
              <w:spacing w:after="160" w:line="259" w:lineRule="auto"/>
              <w:rPr>
                <w:sz w:val="24"/>
                <w:szCs w:val="24"/>
                <w14:ligatures w14:val="none"/>
              </w:rPr>
            </w:pPr>
            <w:r w:rsidRPr="005E4A43">
              <w:rPr>
                <w:sz w:val="24"/>
                <w:szCs w:val="24"/>
                <w14:ligatures w14:val="none"/>
              </w:rPr>
              <w:t>Key (answer)</w:t>
            </w:r>
          </w:p>
        </w:tc>
        <w:tc>
          <w:tcPr>
            <w:tcW w:w="4184" w:type="pct"/>
            <w:gridSpan w:val="2"/>
            <w:tcBorders>
              <w:top w:val="single" w:sz="4" w:space="0" w:color="auto"/>
              <w:left w:val="single" w:sz="4" w:space="0" w:color="auto"/>
              <w:bottom w:val="single" w:sz="4" w:space="0" w:color="auto"/>
              <w:right w:val="single" w:sz="4" w:space="0" w:color="auto"/>
            </w:tcBorders>
            <w:hideMark/>
          </w:tcPr>
          <w:p w14:paraId="6BC84090" w14:textId="77777777" w:rsidR="00493FB3" w:rsidRPr="005E4A43" w:rsidRDefault="00493FB3" w:rsidP="006D62CF">
            <w:pPr>
              <w:spacing w:after="160" w:line="259" w:lineRule="auto"/>
              <w:rPr>
                <w:sz w:val="24"/>
                <w:szCs w:val="24"/>
                <w14:ligatures w14:val="none"/>
              </w:rPr>
            </w:pPr>
            <w:r w:rsidRPr="005E4A43">
              <w:rPr>
                <w:sz w:val="24"/>
                <w:szCs w:val="24"/>
                <w14:ligatures w14:val="none"/>
              </w:rPr>
              <w:t>A, C</w:t>
            </w:r>
          </w:p>
        </w:tc>
      </w:tr>
      <w:tr w:rsidR="00493FB3" w:rsidRPr="005E4A43" w14:paraId="2041E3C8" w14:textId="77777777" w:rsidTr="00DB1405">
        <w:tc>
          <w:tcPr>
            <w:tcW w:w="816" w:type="pct"/>
            <w:vMerge w:val="restart"/>
            <w:tcBorders>
              <w:top w:val="single" w:sz="4" w:space="0" w:color="auto"/>
              <w:left w:val="single" w:sz="4" w:space="0" w:color="auto"/>
              <w:bottom w:val="single" w:sz="4" w:space="0" w:color="auto"/>
              <w:right w:val="single" w:sz="4" w:space="0" w:color="auto"/>
            </w:tcBorders>
          </w:tcPr>
          <w:p w14:paraId="4B8252FB" w14:textId="77777777" w:rsidR="00493FB3" w:rsidRPr="005E4A43" w:rsidRDefault="00493FB3" w:rsidP="006D62CF">
            <w:pPr>
              <w:spacing w:after="160" w:line="259" w:lineRule="auto"/>
              <w:rPr>
                <w:sz w:val="24"/>
                <w:szCs w:val="24"/>
                <w14:ligatures w14:val="none"/>
              </w:rPr>
            </w:pPr>
            <w:r w:rsidRPr="005E4A43">
              <w:rPr>
                <w:sz w:val="24"/>
                <w:szCs w:val="24"/>
                <w14:ligatures w14:val="none"/>
              </w:rPr>
              <w:t>Rationale</w:t>
            </w:r>
          </w:p>
          <w:p w14:paraId="61B65181"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2A61B867" w14:textId="77777777" w:rsidR="00493FB3" w:rsidRPr="005E4A43" w:rsidRDefault="00493FB3" w:rsidP="006D62CF">
            <w:pPr>
              <w:spacing w:after="160" w:line="259" w:lineRule="auto"/>
              <w:rPr>
                <w:sz w:val="24"/>
                <w:szCs w:val="24"/>
                <w14:ligatures w14:val="none"/>
              </w:rPr>
            </w:pPr>
            <w:r w:rsidRPr="005E4A43">
              <w:rPr>
                <w:sz w:val="24"/>
                <w:szCs w:val="24"/>
                <w14:ligatures w14:val="none"/>
              </w:rPr>
              <w:t>A</w:t>
            </w:r>
          </w:p>
        </w:tc>
        <w:tc>
          <w:tcPr>
            <w:tcW w:w="3944" w:type="pct"/>
            <w:tcBorders>
              <w:top w:val="single" w:sz="4" w:space="0" w:color="auto"/>
              <w:left w:val="single" w:sz="4" w:space="0" w:color="auto"/>
              <w:bottom w:val="single" w:sz="4" w:space="0" w:color="auto"/>
              <w:right w:val="single" w:sz="4" w:space="0" w:color="auto"/>
            </w:tcBorders>
          </w:tcPr>
          <w:p w14:paraId="57101D53" w14:textId="1302A965" w:rsidR="00493FB3" w:rsidRPr="005E4A43" w:rsidRDefault="00493FB3" w:rsidP="006D62CF">
            <w:pPr>
              <w:spacing w:after="160" w:line="259" w:lineRule="auto"/>
              <w:rPr>
                <w:sz w:val="24"/>
                <w:szCs w:val="24"/>
                <w14:ligatures w14:val="none"/>
              </w:rPr>
            </w:pPr>
            <w:r w:rsidRPr="005E4A43">
              <w:rPr>
                <w:sz w:val="24"/>
                <w:szCs w:val="24"/>
                <w14:ligatures w14:val="none"/>
              </w:rPr>
              <w:t xml:space="preserve">The objectivity principle requires all professional accountants to act with objective judgement, avoid bias, conflict of interest or external and internal </w:t>
            </w:r>
            <w:proofErr w:type="gramStart"/>
            <w:r w:rsidRPr="005E4A43">
              <w:rPr>
                <w:sz w:val="24"/>
                <w:szCs w:val="24"/>
                <w14:ligatures w14:val="none"/>
              </w:rPr>
              <w:t>influence</w:t>
            </w:r>
            <w:r w:rsidRPr="005E4A43" w:rsidDel="00AF39C4">
              <w:rPr>
                <w:sz w:val="24"/>
                <w:szCs w:val="24"/>
                <w14:ligatures w14:val="none"/>
              </w:rPr>
              <w:t xml:space="preserve"> </w:t>
            </w:r>
            <w:r w:rsidRPr="005E4A43">
              <w:rPr>
                <w:sz w:val="24"/>
                <w:szCs w:val="24"/>
                <w14:ligatures w14:val="none"/>
              </w:rPr>
              <w:t>.</w:t>
            </w:r>
            <w:proofErr w:type="gramEnd"/>
          </w:p>
        </w:tc>
      </w:tr>
      <w:tr w:rsidR="00493FB3" w:rsidRPr="005E4A43" w14:paraId="443FA37A"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1ACC25FB"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24D9DC1C" w14:textId="77777777" w:rsidR="00493FB3" w:rsidRPr="005E4A43" w:rsidRDefault="00493FB3" w:rsidP="006D62CF">
            <w:pPr>
              <w:spacing w:after="160" w:line="259" w:lineRule="auto"/>
              <w:rPr>
                <w:sz w:val="24"/>
                <w:szCs w:val="24"/>
                <w14:ligatures w14:val="none"/>
              </w:rPr>
            </w:pPr>
            <w:r w:rsidRPr="005E4A43">
              <w:rPr>
                <w:sz w:val="24"/>
                <w:szCs w:val="24"/>
                <w14:ligatures w14:val="none"/>
              </w:rPr>
              <w:t>B</w:t>
            </w:r>
          </w:p>
        </w:tc>
        <w:tc>
          <w:tcPr>
            <w:tcW w:w="3944" w:type="pct"/>
            <w:tcBorders>
              <w:top w:val="single" w:sz="4" w:space="0" w:color="auto"/>
              <w:left w:val="single" w:sz="4" w:space="0" w:color="auto"/>
              <w:bottom w:val="single" w:sz="4" w:space="0" w:color="auto"/>
              <w:right w:val="single" w:sz="4" w:space="0" w:color="auto"/>
            </w:tcBorders>
          </w:tcPr>
          <w:p w14:paraId="54DDF46A"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False. The use any kind of subjectivity is contrary to objectivity principle. </w:t>
            </w:r>
          </w:p>
          <w:p w14:paraId="61F662F8" w14:textId="77777777" w:rsidR="00493FB3" w:rsidRPr="005E4A43" w:rsidRDefault="00493FB3" w:rsidP="006D62CF">
            <w:pPr>
              <w:spacing w:after="160" w:line="259" w:lineRule="auto"/>
              <w:rPr>
                <w:sz w:val="24"/>
                <w:szCs w:val="24"/>
                <w14:ligatures w14:val="none"/>
              </w:rPr>
            </w:pPr>
          </w:p>
        </w:tc>
      </w:tr>
      <w:tr w:rsidR="00493FB3" w:rsidRPr="005E4A43" w14:paraId="78ADA91F"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586F61ED"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440C9C6F" w14:textId="77777777" w:rsidR="00493FB3" w:rsidRPr="005E4A43" w:rsidRDefault="00493FB3" w:rsidP="006D62CF">
            <w:pPr>
              <w:spacing w:after="160" w:line="259" w:lineRule="auto"/>
              <w:rPr>
                <w:sz w:val="24"/>
                <w:szCs w:val="24"/>
                <w14:ligatures w14:val="none"/>
              </w:rPr>
            </w:pPr>
            <w:r w:rsidRPr="005E4A43">
              <w:rPr>
                <w:sz w:val="24"/>
                <w:szCs w:val="24"/>
                <w14:ligatures w14:val="none"/>
              </w:rPr>
              <w:t>C</w:t>
            </w:r>
          </w:p>
        </w:tc>
        <w:tc>
          <w:tcPr>
            <w:tcW w:w="3944" w:type="pct"/>
            <w:tcBorders>
              <w:top w:val="single" w:sz="4" w:space="0" w:color="auto"/>
              <w:left w:val="single" w:sz="4" w:space="0" w:color="auto"/>
              <w:bottom w:val="single" w:sz="4" w:space="0" w:color="auto"/>
              <w:right w:val="single" w:sz="4" w:space="0" w:color="auto"/>
            </w:tcBorders>
            <w:hideMark/>
          </w:tcPr>
          <w:p w14:paraId="32DA3846" w14:textId="77777777" w:rsidR="00493FB3" w:rsidRPr="005E4A43" w:rsidRDefault="00493FB3" w:rsidP="006D62CF">
            <w:pPr>
              <w:spacing w:after="160" w:line="259" w:lineRule="auto"/>
              <w:rPr>
                <w:sz w:val="24"/>
                <w:szCs w:val="24"/>
                <w14:ligatures w14:val="none"/>
              </w:rPr>
            </w:pPr>
            <w:r w:rsidRPr="005E4A43">
              <w:rPr>
                <w:sz w:val="24"/>
                <w:szCs w:val="24"/>
                <w14:ligatures w14:val="none"/>
              </w:rPr>
              <w:t>The objectivity principle obliges a professional accountant to review the financial records with due care and professional analysis to detect the accuracy of any document at hand</w:t>
            </w:r>
            <w:r w:rsidRPr="005E4A43" w:rsidDel="0006558D">
              <w:rPr>
                <w:sz w:val="24"/>
                <w:szCs w:val="24"/>
                <w14:ligatures w14:val="none"/>
              </w:rPr>
              <w:t xml:space="preserve"> </w:t>
            </w:r>
          </w:p>
        </w:tc>
      </w:tr>
      <w:tr w:rsidR="00493FB3" w:rsidRPr="005E4A43" w14:paraId="6B402CC5" w14:textId="77777777" w:rsidTr="00DB1405">
        <w:tc>
          <w:tcPr>
            <w:tcW w:w="816" w:type="pct"/>
            <w:vMerge/>
            <w:tcBorders>
              <w:top w:val="single" w:sz="4" w:space="0" w:color="auto"/>
              <w:left w:val="single" w:sz="4" w:space="0" w:color="auto"/>
              <w:bottom w:val="single" w:sz="4" w:space="0" w:color="auto"/>
              <w:right w:val="single" w:sz="4" w:space="0" w:color="auto"/>
            </w:tcBorders>
            <w:vAlign w:val="center"/>
            <w:hideMark/>
          </w:tcPr>
          <w:p w14:paraId="393E0658" w14:textId="77777777" w:rsidR="00493FB3" w:rsidRPr="005E4A43" w:rsidRDefault="00493FB3" w:rsidP="006D62CF">
            <w:pPr>
              <w:spacing w:after="160" w:line="259" w:lineRule="auto"/>
              <w:rPr>
                <w:sz w:val="24"/>
                <w:szCs w:val="24"/>
                <w14:ligatures w14:val="none"/>
              </w:rPr>
            </w:pPr>
          </w:p>
        </w:tc>
        <w:tc>
          <w:tcPr>
            <w:tcW w:w="241" w:type="pct"/>
            <w:tcBorders>
              <w:top w:val="single" w:sz="4" w:space="0" w:color="auto"/>
              <w:left w:val="single" w:sz="4" w:space="0" w:color="auto"/>
              <w:bottom w:val="single" w:sz="4" w:space="0" w:color="auto"/>
              <w:right w:val="single" w:sz="4" w:space="0" w:color="auto"/>
            </w:tcBorders>
            <w:hideMark/>
          </w:tcPr>
          <w:p w14:paraId="1B863005" w14:textId="77777777" w:rsidR="00493FB3" w:rsidRPr="005E4A43" w:rsidRDefault="00493FB3" w:rsidP="006D62CF">
            <w:pPr>
              <w:spacing w:after="160" w:line="259" w:lineRule="auto"/>
              <w:rPr>
                <w:sz w:val="24"/>
                <w:szCs w:val="24"/>
                <w14:ligatures w14:val="none"/>
              </w:rPr>
            </w:pPr>
            <w:r w:rsidRPr="005E4A43">
              <w:rPr>
                <w:sz w:val="24"/>
                <w:szCs w:val="24"/>
                <w14:ligatures w14:val="none"/>
              </w:rPr>
              <w:t>D</w:t>
            </w:r>
          </w:p>
        </w:tc>
        <w:tc>
          <w:tcPr>
            <w:tcW w:w="3944" w:type="pct"/>
            <w:tcBorders>
              <w:top w:val="single" w:sz="4" w:space="0" w:color="auto"/>
              <w:left w:val="single" w:sz="4" w:space="0" w:color="auto"/>
              <w:bottom w:val="single" w:sz="4" w:space="0" w:color="auto"/>
              <w:right w:val="single" w:sz="4" w:space="0" w:color="auto"/>
            </w:tcBorders>
            <w:hideMark/>
          </w:tcPr>
          <w:p w14:paraId="05ECDF53" w14:textId="77777777" w:rsidR="00493FB3" w:rsidRPr="005E4A43" w:rsidRDefault="00493FB3" w:rsidP="006D62CF">
            <w:pPr>
              <w:spacing w:after="160" w:line="259" w:lineRule="auto"/>
              <w:rPr>
                <w:sz w:val="24"/>
                <w:szCs w:val="24"/>
                <w14:ligatures w14:val="none"/>
              </w:rPr>
            </w:pPr>
            <w:r w:rsidRPr="005E4A43">
              <w:rPr>
                <w:sz w:val="24"/>
                <w:szCs w:val="24"/>
                <w14:ligatures w14:val="none"/>
              </w:rPr>
              <w:t xml:space="preserve">False.  </w:t>
            </w:r>
            <w:bookmarkStart w:id="0" w:name="_Hlk181026534"/>
            <w:r w:rsidRPr="005E4A43">
              <w:rPr>
                <w:sz w:val="24"/>
                <w:szCs w:val="24"/>
                <w14:ligatures w14:val="none"/>
              </w:rPr>
              <w:t>A professional accountant has the obligation to make sure that he/she produces an objective financial report or financial statements</w:t>
            </w:r>
            <w:bookmarkEnd w:id="0"/>
            <w:r w:rsidRPr="005E4A43">
              <w:rPr>
                <w:sz w:val="24"/>
                <w:szCs w:val="24"/>
                <w14:ligatures w14:val="none"/>
              </w:rPr>
              <w:t xml:space="preserve">.  </w:t>
            </w:r>
          </w:p>
        </w:tc>
      </w:tr>
    </w:tbl>
    <w:tbl>
      <w:tblPr>
        <w:tblStyle w:val="TableGrid1"/>
        <w:tblpPr w:leftFromText="180" w:rightFromText="180" w:vertAnchor="page" w:horzAnchor="margin" w:tblpY="10291"/>
        <w:tblW w:w="5000" w:type="pct"/>
        <w:tblInd w:w="0" w:type="dxa"/>
        <w:tblLook w:val="04A0" w:firstRow="1" w:lastRow="0" w:firstColumn="1" w:lastColumn="0" w:noHBand="0" w:noVBand="1"/>
      </w:tblPr>
      <w:tblGrid>
        <w:gridCol w:w="1618"/>
        <w:gridCol w:w="481"/>
        <w:gridCol w:w="7591"/>
      </w:tblGrid>
      <w:tr w:rsidR="00DB1405" w:rsidRPr="005E4A43" w14:paraId="1D7E0529" w14:textId="77777777" w:rsidTr="00DB1405">
        <w:tc>
          <w:tcPr>
            <w:tcW w:w="835" w:type="pct"/>
            <w:tcBorders>
              <w:top w:val="single" w:sz="4" w:space="0" w:color="auto"/>
              <w:left w:val="single" w:sz="4" w:space="0" w:color="auto"/>
              <w:bottom w:val="single" w:sz="4" w:space="0" w:color="auto"/>
              <w:right w:val="single" w:sz="4" w:space="0" w:color="auto"/>
            </w:tcBorders>
            <w:hideMark/>
          </w:tcPr>
          <w:p w14:paraId="15208D9B" w14:textId="77777777" w:rsidR="00DB1405" w:rsidRPr="005E4A43" w:rsidRDefault="00DB1405" w:rsidP="00DB1405">
            <w:pPr>
              <w:spacing w:after="160" w:line="259" w:lineRule="auto"/>
              <w:rPr>
                <w:sz w:val="24"/>
                <w:szCs w:val="24"/>
                <w14:ligatures w14:val="none"/>
              </w:rPr>
            </w:pPr>
            <w:r w:rsidRPr="005E4A43">
              <w:rPr>
                <w:sz w:val="24"/>
                <w:szCs w:val="24"/>
                <w14:ligatures w14:val="none"/>
              </w:rPr>
              <w:t>Question #</w:t>
            </w:r>
          </w:p>
        </w:tc>
        <w:tc>
          <w:tcPr>
            <w:tcW w:w="4165" w:type="pct"/>
            <w:gridSpan w:val="2"/>
            <w:tcBorders>
              <w:top w:val="single" w:sz="4" w:space="0" w:color="auto"/>
              <w:left w:val="single" w:sz="4" w:space="0" w:color="auto"/>
              <w:bottom w:val="single" w:sz="4" w:space="0" w:color="auto"/>
              <w:right w:val="single" w:sz="4" w:space="0" w:color="auto"/>
            </w:tcBorders>
            <w:hideMark/>
          </w:tcPr>
          <w:p w14:paraId="1CE5230A" w14:textId="77777777" w:rsidR="00DB1405" w:rsidRPr="005E4A43" w:rsidRDefault="00DB1405" w:rsidP="00DB1405">
            <w:pPr>
              <w:spacing w:after="160" w:line="259" w:lineRule="auto"/>
              <w:rPr>
                <w:sz w:val="24"/>
                <w:szCs w:val="24"/>
                <w14:ligatures w14:val="none"/>
              </w:rPr>
            </w:pPr>
            <w:r w:rsidRPr="005E4A43">
              <w:rPr>
                <w:sz w:val="24"/>
                <w:szCs w:val="24"/>
                <w14:ligatures w14:val="none"/>
              </w:rPr>
              <w:t>30</w:t>
            </w:r>
          </w:p>
        </w:tc>
      </w:tr>
      <w:tr w:rsidR="00DB1405" w:rsidRPr="005E4A43" w14:paraId="3439C759" w14:textId="77777777" w:rsidTr="00DB1405">
        <w:tc>
          <w:tcPr>
            <w:tcW w:w="835" w:type="pct"/>
            <w:tcBorders>
              <w:top w:val="single" w:sz="4" w:space="0" w:color="auto"/>
              <w:left w:val="single" w:sz="4" w:space="0" w:color="auto"/>
              <w:bottom w:val="single" w:sz="4" w:space="0" w:color="auto"/>
              <w:right w:val="single" w:sz="4" w:space="0" w:color="auto"/>
            </w:tcBorders>
            <w:hideMark/>
          </w:tcPr>
          <w:p w14:paraId="0698B729" w14:textId="77777777" w:rsidR="00DB1405" w:rsidRPr="005E4A43" w:rsidRDefault="00DB1405" w:rsidP="00DB1405">
            <w:pPr>
              <w:spacing w:after="160" w:line="259" w:lineRule="auto"/>
              <w:rPr>
                <w:sz w:val="24"/>
                <w:szCs w:val="24"/>
                <w14:ligatures w14:val="none"/>
              </w:rPr>
            </w:pPr>
            <w:r w:rsidRPr="005E4A43">
              <w:rPr>
                <w:sz w:val="24"/>
                <w:szCs w:val="24"/>
                <w14:ligatures w14:val="none"/>
              </w:rPr>
              <w:t>Key (answer)</w:t>
            </w:r>
          </w:p>
        </w:tc>
        <w:tc>
          <w:tcPr>
            <w:tcW w:w="4165" w:type="pct"/>
            <w:gridSpan w:val="2"/>
            <w:tcBorders>
              <w:top w:val="single" w:sz="4" w:space="0" w:color="auto"/>
              <w:left w:val="single" w:sz="4" w:space="0" w:color="auto"/>
              <w:bottom w:val="single" w:sz="4" w:space="0" w:color="auto"/>
              <w:right w:val="single" w:sz="4" w:space="0" w:color="auto"/>
            </w:tcBorders>
            <w:hideMark/>
          </w:tcPr>
          <w:p w14:paraId="2BB75B64" w14:textId="77777777" w:rsidR="00DB1405" w:rsidRPr="005E4A43" w:rsidRDefault="00DB1405" w:rsidP="00DB1405">
            <w:pPr>
              <w:spacing w:after="160" w:line="259" w:lineRule="auto"/>
              <w:rPr>
                <w:sz w:val="24"/>
                <w:szCs w:val="24"/>
                <w14:ligatures w14:val="none"/>
              </w:rPr>
            </w:pPr>
            <w:r w:rsidRPr="005E4A43">
              <w:rPr>
                <w:sz w:val="24"/>
                <w:szCs w:val="24"/>
                <w14:ligatures w14:val="none"/>
              </w:rPr>
              <w:t xml:space="preserve">B, C </w:t>
            </w:r>
          </w:p>
        </w:tc>
      </w:tr>
      <w:tr w:rsidR="00DB1405" w:rsidRPr="005E4A43" w14:paraId="5A846CCA" w14:textId="77777777" w:rsidTr="00DB1405">
        <w:tc>
          <w:tcPr>
            <w:tcW w:w="835" w:type="pct"/>
            <w:vMerge w:val="restart"/>
            <w:tcBorders>
              <w:top w:val="single" w:sz="4" w:space="0" w:color="auto"/>
              <w:left w:val="single" w:sz="4" w:space="0" w:color="auto"/>
              <w:bottom w:val="single" w:sz="4" w:space="0" w:color="auto"/>
              <w:right w:val="single" w:sz="4" w:space="0" w:color="auto"/>
            </w:tcBorders>
          </w:tcPr>
          <w:p w14:paraId="27A167C4" w14:textId="77777777" w:rsidR="00DB1405" w:rsidRPr="005E4A43" w:rsidRDefault="00DB1405" w:rsidP="00DB1405">
            <w:pPr>
              <w:spacing w:after="160" w:line="259" w:lineRule="auto"/>
              <w:rPr>
                <w:sz w:val="24"/>
                <w:szCs w:val="24"/>
                <w14:ligatures w14:val="none"/>
              </w:rPr>
            </w:pPr>
            <w:r w:rsidRPr="005E4A43">
              <w:rPr>
                <w:sz w:val="24"/>
                <w:szCs w:val="24"/>
                <w14:ligatures w14:val="none"/>
              </w:rPr>
              <w:t>Rationale</w:t>
            </w:r>
          </w:p>
          <w:p w14:paraId="76169A26" w14:textId="77777777" w:rsidR="00DB1405" w:rsidRPr="005E4A43" w:rsidRDefault="00DB1405" w:rsidP="00DB1405">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5C249CBD" w14:textId="77777777" w:rsidR="00DB1405" w:rsidRPr="005E4A43" w:rsidRDefault="00DB1405" w:rsidP="00DB1405">
            <w:pPr>
              <w:spacing w:after="160" w:line="259" w:lineRule="auto"/>
              <w:rPr>
                <w:sz w:val="24"/>
                <w:szCs w:val="24"/>
                <w14:ligatures w14:val="none"/>
              </w:rPr>
            </w:pPr>
            <w:r w:rsidRPr="005E4A43">
              <w:rPr>
                <w:sz w:val="24"/>
                <w:szCs w:val="24"/>
                <w14:ligatures w14:val="none"/>
              </w:rPr>
              <w:t>A</w:t>
            </w:r>
          </w:p>
        </w:tc>
        <w:tc>
          <w:tcPr>
            <w:tcW w:w="3917" w:type="pct"/>
            <w:tcBorders>
              <w:top w:val="single" w:sz="4" w:space="0" w:color="auto"/>
              <w:left w:val="single" w:sz="4" w:space="0" w:color="auto"/>
              <w:bottom w:val="single" w:sz="4" w:space="0" w:color="auto"/>
              <w:right w:val="single" w:sz="4" w:space="0" w:color="auto"/>
            </w:tcBorders>
            <w:hideMark/>
          </w:tcPr>
          <w:p w14:paraId="039DDF19" w14:textId="77777777" w:rsidR="00DB1405" w:rsidRPr="005E4A43" w:rsidRDefault="00DB1405" w:rsidP="00DB1405">
            <w:pPr>
              <w:spacing w:after="160" w:line="259" w:lineRule="auto"/>
              <w:rPr>
                <w:sz w:val="24"/>
                <w:szCs w:val="24"/>
                <w14:ligatures w14:val="none"/>
              </w:rPr>
            </w:pPr>
            <w:r w:rsidRPr="005E4A43">
              <w:rPr>
                <w:sz w:val="24"/>
                <w:szCs w:val="24"/>
                <w14:ligatures w14:val="none"/>
              </w:rPr>
              <w:t>A criminal act is to disclose false information.</w:t>
            </w:r>
          </w:p>
        </w:tc>
      </w:tr>
      <w:tr w:rsidR="00DB1405" w:rsidRPr="005E4A43" w14:paraId="2BA26346" w14:textId="77777777" w:rsidTr="00DB1405">
        <w:tc>
          <w:tcPr>
            <w:tcW w:w="835" w:type="pct"/>
            <w:vMerge/>
            <w:tcBorders>
              <w:top w:val="single" w:sz="4" w:space="0" w:color="auto"/>
              <w:left w:val="single" w:sz="4" w:space="0" w:color="auto"/>
              <w:bottom w:val="single" w:sz="4" w:space="0" w:color="auto"/>
              <w:right w:val="single" w:sz="4" w:space="0" w:color="auto"/>
            </w:tcBorders>
            <w:vAlign w:val="center"/>
            <w:hideMark/>
          </w:tcPr>
          <w:p w14:paraId="254E6FC1" w14:textId="77777777" w:rsidR="00DB1405" w:rsidRPr="005E4A43" w:rsidRDefault="00DB1405" w:rsidP="00DB1405">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4D2207F1" w14:textId="77777777" w:rsidR="00DB1405" w:rsidRPr="005E4A43" w:rsidRDefault="00DB1405" w:rsidP="00DB1405">
            <w:pPr>
              <w:spacing w:after="160" w:line="259" w:lineRule="auto"/>
              <w:rPr>
                <w:sz w:val="24"/>
                <w:szCs w:val="24"/>
                <w14:ligatures w14:val="none"/>
              </w:rPr>
            </w:pPr>
            <w:r w:rsidRPr="005E4A43">
              <w:rPr>
                <w:sz w:val="24"/>
                <w:szCs w:val="24"/>
                <w14:ligatures w14:val="none"/>
              </w:rPr>
              <w:t>B</w:t>
            </w:r>
          </w:p>
        </w:tc>
        <w:tc>
          <w:tcPr>
            <w:tcW w:w="3917" w:type="pct"/>
            <w:tcBorders>
              <w:top w:val="single" w:sz="4" w:space="0" w:color="auto"/>
              <w:left w:val="single" w:sz="4" w:space="0" w:color="auto"/>
              <w:bottom w:val="single" w:sz="4" w:space="0" w:color="auto"/>
              <w:right w:val="single" w:sz="4" w:space="0" w:color="auto"/>
            </w:tcBorders>
            <w:hideMark/>
          </w:tcPr>
          <w:p w14:paraId="2D9797AC" w14:textId="77777777" w:rsidR="00DB1405" w:rsidRPr="005E4A43" w:rsidRDefault="00DB1405" w:rsidP="00DB1405">
            <w:pPr>
              <w:spacing w:after="160" w:line="259" w:lineRule="auto"/>
              <w:rPr>
                <w:sz w:val="24"/>
                <w:szCs w:val="24"/>
                <w14:ligatures w14:val="none"/>
              </w:rPr>
            </w:pPr>
            <w:r w:rsidRPr="005E4A43">
              <w:rPr>
                <w:sz w:val="24"/>
                <w:szCs w:val="24"/>
                <w14:ligatures w14:val="none"/>
              </w:rPr>
              <w:t>Those acts are criminalised as offences</w:t>
            </w:r>
          </w:p>
        </w:tc>
      </w:tr>
      <w:tr w:rsidR="00DB1405" w:rsidRPr="005E4A43" w14:paraId="2BCB5503" w14:textId="77777777" w:rsidTr="00DB1405">
        <w:tc>
          <w:tcPr>
            <w:tcW w:w="835" w:type="pct"/>
            <w:vMerge/>
            <w:tcBorders>
              <w:top w:val="single" w:sz="4" w:space="0" w:color="auto"/>
              <w:left w:val="single" w:sz="4" w:space="0" w:color="auto"/>
              <w:bottom w:val="single" w:sz="4" w:space="0" w:color="auto"/>
              <w:right w:val="single" w:sz="4" w:space="0" w:color="auto"/>
            </w:tcBorders>
            <w:vAlign w:val="center"/>
            <w:hideMark/>
          </w:tcPr>
          <w:p w14:paraId="0FC73A57" w14:textId="77777777" w:rsidR="00DB1405" w:rsidRPr="005E4A43" w:rsidRDefault="00DB1405" w:rsidP="00DB1405">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6915E123" w14:textId="77777777" w:rsidR="00DB1405" w:rsidRPr="005E4A43" w:rsidRDefault="00DB1405" w:rsidP="00DB1405">
            <w:pPr>
              <w:spacing w:after="160" w:line="259" w:lineRule="auto"/>
              <w:rPr>
                <w:sz w:val="24"/>
                <w:szCs w:val="24"/>
                <w14:ligatures w14:val="none"/>
              </w:rPr>
            </w:pPr>
            <w:r w:rsidRPr="005E4A43">
              <w:rPr>
                <w:sz w:val="24"/>
                <w:szCs w:val="24"/>
                <w14:ligatures w14:val="none"/>
              </w:rPr>
              <w:t>C</w:t>
            </w:r>
          </w:p>
        </w:tc>
        <w:tc>
          <w:tcPr>
            <w:tcW w:w="3917" w:type="pct"/>
            <w:tcBorders>
              <w:top w:val="single" w:sz="4" w:space="0" w:color="auto"/>
              <w:left w:val="single" w:sz="4" w:space="0" w:color="auto"/>
              <w:bottom w:val="single" w:sz="4" w:space="0" w:color="auto"/>
              <w:right w:val="single" w:sz="4" w:space="0" w:color="auto"/>
            </w:tcBorders>
            <w:hideMark/>
          </w:tcPr>
          <w:p w14:paraId="076AEB23" w14:textId="77777777" w:rsidR="00DB1405" w:rsidRPr="005E4A43" w:rsidRDefault="00DB1405" w:rsidP="00DB1405">
            <w:pPr>
              <w:spacing w:after="160" w:line="259" w:lineRule="auto"/>
              <w:rPr>
                <w:sz w:val="24"/>
                <w:szCs w:val="24"/>
                <w14:ligatures w14:val="none"/>
              </w:rPr>
            </w:pPr>
            <w:r w:rsidRPr="005E4A43">
              <w:rPr>
                <w:sz w:val="24"/>
                <w:szCs w:val="24"/>
                <w14:ligatures w14:val="none"/>
              </w:rPr>
              <w:t>Those acts are criminalised as offences</w:t>
            </w:r>
          </w:p>
        </w:tc>
      </w:tr>
      <w:tr w:rsidR="00DB1405" w:rsidRPr="005E4A43" w14:paraId="57A73685" w14:textId="77777777" w:rsidTr="00DB1405">
        <w:tc>
          <w:tcPr>
            <w:tcW w:w="835" w:type="pct"/>
            <w:vMerge/>
            <w:tcBorders>
              <w:top w:val="single" w:sz="4" w:space="0" w:color="auto"/>
              <w:left w:val="single" w:sz="4" w:space="0" w:color="auto"/>
              <w:bottom w:val="single" w:sz="4" w:space="0" w:color="auto"/>
              <w:right w:val="single" w:sz="4" w:space="0" w:color="auto"/>
            </w:tcBorders>
            <w:vAlign w:val="center"/>
            <w:hideMark/>
          </w:tcPr>
          <w:p w14:paraId="32892FE1" w14:textId="77777777" w:rsidR="00DB1405" w:rsidRPr="005E4A43" w:rsidRDefault="00DB1405" w:rsidP="00DB1405">
            <w:pPr>
              <w:spacing w:after="160" w:line="259" w:lineRule="auto"/>
              <w:rPr>
                <w:sz w:val="24"/>
                <w:szCs w:val="24"/>
                <w14:ligatures w14:val="none"/>
              </w:rPr>
            </w:pPr>
          </w:p>
        </w:tc>
        <w:tc>
          <w:tcPr>
            <w:tcW w:w="248" w:type="pct"/>
            <w:tcBorders>
              <w:top w:val="single" w:sz="4" w:space="0" w:color="auto"/>
              <w:left w:val="single" w:sz="4" w:space="0" w:color="auto"/>
              <w:bottom w:val="single" w:sz="4" w:space="0" w:color="auto"/>
              <w:right w:val="single" w:sz="4" w:space="0" w:color="auto"/>
            </w:tcBorders>
            <w:hideMark/>
          </w:tcPr>
          <w:p w14:paraId="53FE91C5" w14:textId="77777777" w:rsidR="00DB1405" w:rsidRPr="005E4A43" w:rsidRDefault="00DB1405" w:rsidP="00DB1405">
            <w:pPr>
              <w:spacing w:after="160" w:line="259" w:lineRule="auto"/>
              <w:rPr>
                <w:sz w:val="24"/>
                <w:szCs w:val="24"/>
                <w14:ligatures w14:val="none"/>
              </w:rPr>
            </w:pPr>
            <w:r w:rsidRPr="005E4A43">
              <w:rPr>
                <w:sz w:val="24"/>
                <w:szCs w:val="24"/>
                <w14:ligatures w14:val="none"/>
              </w:rPr>
              <w:t>D</w:t>
            </w:r>
          </w:p>
        </w:tc>
        <w:tc>
          <w:tcPr>
            <w:tcW w:w="3917" w:type="pct"/>
            <w:tcBorders>
              <w:top w:val="single" w:sz="4" w:space="0" w:color="auto"/>
              <w:left w:val="single" w:sz="4" w:space="0" w:color="auto"/>
              <w:bottom w:val="single" w:sz="4" w:space="0" w:color="auto"/>
              <w:right w:val="single" w:sz="4" w:space="0" w:color="auto"/>
            </w:tcBorders>
            <w:hideMark/>
          </w:tcPr>
          <w:p w14:paraId="682B13E5" w14:textId="77777777" w:rsidR="00DB1405" w:rsidRPr="005E4A43" w:rsidRDefault="00DB1405" w:rsidP="00DB1405">
            <w:pPr>
              <w:spacing w:after="160" w:line="259" w:lineRule="auto"/>
              <w:rPr>
                <w:sz w:val="24"/>
                <w:szCs w:val="24"/>
                <w14:ligatures w14:val="none"/>
              </w:rPr>
            </w:pPr>
            <w:r w:rsidRPr="005E4A43">
              <w:rPr>
                <w:sz w:val="24"/>
                <w:szCs w:val="24"/>
                <w14:ligatures w14:val="none"/>
              </w:rPr>
              <w:t>That is not an offence</w:t>
            </w:r>
          </w:p>
        </w:tc>
      </w:tr>
    </w:tbl>
    <w:p w14:paraId="1E63BAC8" w14:textId="77777777" w:rsidR="00DB1405" w:rsidRPr="00DB1405" w:rsidRDefault="00DB1405" w:rsidP="00DB1405">
      <w:pPr>
        <w:rPr>
          <w:sz w:val="24"/>
          <w:szCs w:val="24"/>
          <w:lang w:val="en-GB"/>
        </w:rPr>
      </w:pPr>
    </w:p>
    <w:p w14:paraId="452720B2" w14:textId="77777777" w:rsidR="00DB1405" w:rsidRDefault="00DB1405" w:rsidP="00DB1405"/>
    <w:p w14:paraId="0BF79BF5" w14:textId="77777777" w:rsidR="00DB1405" w:rsidRDefault="00DB1405" w:rsidP="00DB1405"/>
    <w:p w14:paraId="23851869" w14:textId="77777777" w:rsidR="00DB1405" w:rsidRPr="00DB1405" w:rsidRDefault="00DB1405" w:rsidP="00DB1405">
      <w:pPr>
        <w:sectPr w:rsidR="00DB1405" w:rsidRPr="00DB1405" w:rsidSect="00180838">
          <w:footerReference w:type="default" r:id="rId9"/>
          <w:type w:val="continuous"/>
          <w:pgSz w:w="12240" w:h="15840"/>
          <w:pgMar w:top="1500" w:right="1320" w:bottom="1200" w:left="1220" w:header="720" w:footer="1012" w:gutter="0"/>
          <w:pgNumType w:start="1"/>
          <w:cols w:space="720"/>
        </w:sectPr>
      </w:pPr>
    </w:p>
    <w:p w14:paraId="0AA01A9E" w14:textId="4F481CFA" w:rsidR="00510EED" w:rsidRPr="00F85110" w:rsidRDefault="00510EED" w:rsidP="00F85110">
      <w:pPr>
        <w:tabs>
          <w:tab w:val="left" w:pos="284"/>
          <w:tab w:val="left" w:pos="426"/>
        </w:tabs>
        <w:jc w:val="center"/>
        <w:rPr>
          <w:b/>
          <w:sz w:val="28"/>
          <w:szCs w:val="28"/>
          <w:u w:val="single"/>
        </w:rPr>
      </w:pPr>
      <w:r w:rsidRPr="00F85110">
        <w:rPr>
          <w:b/>
          <w:sz w:val="28"/>
          <w:szCs w:val="28"/>
          <w:u w:val="single"/>
        </w:rPr>
        <w:lastRenderedPageBreak/>
        <w:t>SECTION B</w:t>
      </w:r>
    </w:p>
    <w:p w14:paraId="35C638BA" w14:textId="77777777" w:rsidR="00510EED" w:rsidRPr="00F85110" w:rsidRDefault="00510EED" w:rsidP="00A87770">
      <w:pPr>
        <w:tabs>
          <w:tab w:val="left" w:pos="284"/>
          <w:tab w:val="left" w:pos="426"/>
        </w:tabs>
        <w:jc w:val="both"/>
        <w:rPr>
          <w:sz w:val="24"/>
          <w:szCs w:val="24"/>
        </w:rPr>
      </w:pPr>
    </w:p>
    <w:p w14:paraId="4728BD31" w14:textId="4A2E95C1" w:rsidR="00510EED" w:rsidRPr="0027698C" w:rsidRDefault="00510EED" w:rsidP="0027698C">
      <w:pPr>
        <w:tabs>
          <w:tab w:val="left" w:pos="284"/>
          <w:tab w:val="left" w:pos="426"/>
        </w:tabs>
        <w:spacing w:line="276" w:lineRule="auto"/>
        <w:jc w:val="both"/>
        <w:rPr>
          <w:b/>
          <w:sz w:val="24"/>
          <w:szCs w:val="24"/>
        </w:rPr>
      </w:pPr>
      <w:r w:rsidRPr="0027698C">
        <w:rPr>
          <w:b/>
          <w:sz w:val="24"/>
          <w:szCs w:val="24"/>
        </w:rPr>
        <w:t xml:space="preserve">QUESTION </w:t>
      </w:r>
      <w:r w:rsidR="00624DBF" w:rsidRPr="0027698C">
        <w:rPr>
          <w:b/>
          <w:sz w:val="24"/>
          <w:szCs w:val="24"/>
        </w:rPr>
        <w:t>31</w:t>
      </w:r>
    </w:p>
    <w:p w14:paraId="5D8503CD" w14:textId="77777777" w:rsidR="00DE65B7" w:rsidRPr="0027698C" w:rsidRDefault="00DE65B7" w:rsidP="0027698C">
      <w:pPr>
        <w:tabs>
          <w:tab w:val="left" w:pos="284"/>
          <w:tab w:val="left" w:pos="426"/>
        </w:tabs>
        <w:spacing w:line="276" w:lineRule="auto"/>
        <w:jc w:val="both"/>
        <w:rPr>
          <w:b/>
          <w:sz w:val="24"/>
          <w:szCs w:val="24"/>
        </w:rPr>
      </w:pPr>
    </w:p>
    <w:p w14:paraId="65087712" w14:textId="1F68811E" w:rsidR="00FE4E12" w:rsidRPr="0027698C" w:rsidRDefault="00FE4E12" w:rsidP="0027698C">
      <w:pPr>
        <w:tabs>
          <w:tab w:val="left" w:pos="284"/>
          <w:tab w:val="left" w:pos="426"/>
        </w:tabs>
        <w:spacing w:line="276" w:lineRule="auto"/>
        <w:jc w:val="both"/>
        <w:rPr>
          <w:b/>
          <w:sz w:val="24"/>
          <w:szCs w:val="24"/>
        </w:rPr>
      </w:pPr>
      <w:r w:rsidRPr="0027698C">
        <w:rPr>
          <w:b/>
          <w:sz w:val="24"/>
          <w:szCs w:val="24"/>
        </w:rPr>
        <w:t>Marking guide</w:t>
      </w:r>
    </w:p>
    <w:p w14:paraId="19DB9D36" w14:textId="351281E9" w:rsidR="00DE65B7" w:rsidRPr="0027698C" w:rsidRDefault="00DE65B7" w:rsidP="0027698C">
      <w:pPr>
        <w:tabs>
          <w:tab w:val="left" w:pos="284"/>
          <w:tab w:val="left" w:pos="426"/>
        </w:tabs>
        <w:spacing w:line="276" w:lineRule="auto"/>
        <w:jc w:val="both"/>
        <w:rPr>
          <w:b/>
          <w:bCs/>
          <w:color w:val="202124"/>
          <w:sz w:val="24"/>
          <w:szCs w:val="24"/>
          <w:shd w:val="clear" w:color="auto" w:fill="FFFFFF"/>
        </w:rPr>
      </w:pPr>
    </w:p>
    <w:tbl>
      <w:tblPr>
        <w:tblStyle w:val="TableGrid"/>
        <w:tblpPr w:leftFromText="180" w:rightFromText="180" w:vertAnchor="text" w:horzAnchor="margin" w:tblpY="151"/>
        <w:tblW w:w="0" w:type="auto"/>
        <w:tblLook w:val="04A0" w:firstRow="1" w:lastRow="0" w:firstColumn="1" w:lastColumn="0" w:noHBand="0" w:noVBand="1"/>
      </w:tblPr>
      <w:tblGrid>
        <w:gridCol w:w="754"/>
        <w:gridCol w:w="7826"/>
        <w:gridCol w:w="1110"/>
      </w:tblGrid>
      <w:tr w:rsidR="0039179C" w:rsidRPr="0027698C" w14:paraId="098A9CEE" w14:textId="77777777" w:rsidTr="00624DBF">
        <w:tc>
          <w:tcPr>
            <w:tcW w:w="754" w:type="dxa"/>
          </w:tcPr>
          <w:p w14:paraId="0AFD5F91" w14:textId="77777777" w:rsidR="0039179C" w:rsidRPr="0027698C" w:rsidRDefault="0039179C" w:rsidP="0027698C">
            <w:pPr>
              <w:tabs>
                <w:tab w:val="left" w:pos="284"/>
              </w:tabs>
              <w:spacing w:line="276" w:lineRule="auto"/>
              <w:jc w:val="both"/>
              <w:rPr>
                <w:b/>
                <w:sz w:val="24"/>
                <w:szCs w:val="24"/>
              </w:rPr>
            </w:pPr>
            <w:r w:rsidRPr="0027698C">
              <w:rPr>
                <w:b/>
                <w:sz w:val="24"/>
                <w:szCs w:val="24"/>
              </w:rPr>
              <w:t>SN</w:t>
            </w:r>
          </w:p>
        </w:tc>
        <w:tc>
          <w:tcPr>
            <w:tcW w:w="7826" w:type="dxa"/>
          </w:tcPr>
          <w:p w14:paraId="3547E277" w14:textId="77777777" w:rsidR="0039179C" w:rsidRPr="0027698C" w:rsidRDefault="0039179C" w:rsidP="0027698C">
            <w:pPr>
              <w:tabs>
                <w:tab w:val="left" w:pos="284"/>
              </w:tabs>
              <w:spacing w:line="276" w:lineRule="auto"/>
              <w:jc w:val="both"/>
              <w:rPr>
                <w:b/>
                <w:sz w:val="24"/>
                <w:szCs w:val="24"/>
              </w:rPr>
            </w:pPr>
            <w:r w:rsidRPr="0027698C">
              <w:rPr>
                <w:b/>
                <w:sz w:val="24"/>
                <w:szCs w:val="24"/>
              </w:rPr>
              <w:t>DISTRIBUTION OF MARKS</w:t>
            </w:r>
          </w:p>
        </w:tc>
        <w:tc>
          <w:tcPr>
            <w:tcW w:w="1110" w:type="dxa"/>
          </w:tcPr>
          <w:p w14:paraId="21C7D031" w14:textId="77777777" w:rsidR="0039179C" w:rsidRPr="0027698C" w:rsidRDefault="0039179C" w:rsidP="0027698C">
            <w:pPr>
              <w:tabs>
                <w:tab w:val="left" w:pos="284"/>
              </w:tabs>
              <w:spacing w:line="276" w:lineRule="auto"/>
              <w:jc w:val="both"/>
              <w:rPr>
                <w:b/>
                <w:sz w:val="24"/>
                <w:szCs w:val="24"/>
              </w:rPr>
            </w:pPr>
            <w:r w:rsidRPr="0027698C">
              <w:rPr>
                <w:b/>
                <w:sz w:val="24"/>
                <w:szCs w:val="24"/>
              </w:rPr>
              <w:t>MARKS</w:t>
            </w:r>
          </w:p>
        </w:tc>
      </w:tr>
      <w:tr w:rsidR="0039179C" w:rsidRPr="0027698C" w14:paraId="0DE513A2" w14:textId="77777777" w:rsidTr="00624DBF">
        <w:tc>
          <w:tcPr>
            <w:tcW w:w="754" w:type="dxa"/>
          </w:tcPr>
          <w:p w14:paraId="46C199AD" w14:textId="01CF9B35" w:rsidR="0039179C" w:rsidRPr="0027698C" w:rsidRDefault="0039179C" w:rsidP="0027698C">
            <w:pPr>
              <w:tabs>
                <w:tab w:val="left" w:pos="284"/>
              </w:tabs>
              <w:spacing w:line="276" w:lineRule="auto"/>
              <w:jc w:val="both"/>
              <w:rPr>
                <w:b/>
                <w:sz w:val="24"/>
                <w:szCs w:val="24"/>
              </w:rPr>
            </w:pPr>
            <w:r w:rsidRPr="0027698C">
              <w:rPr>
                <w:b/>
                <w:sz w:val="24"/>
                <w:szCs w:val="24"/>
              </w:rPr>
              <w:t>(</w:t>
            </w:r>
            <w:r w:rsidR="004C3483" w:rsidRPr="0027698C">
              <w:rPr>
                <w:b/>
                <w:sz w:val="24"/>
                <w:szCs w:val="24"/>
              </w:rPr>
              <w:t>a</w:t>
            </w:r>
            <w:r w:rsidRPr="0027698C">
              <w:rPr>
                <w:b/>
                <w:sz w:val="24"/>
                <w:szCs w:val="24"/>
              </w:rPr>
              <w:t>)</w:t>
            </w:r>
          </w:p>
        </w:tc>
        <w:tc>
          <w:tcPr>
            <w:tcW w:w="7826" w:type="dxa"/>
          </w:tcPr>
          <w:p w14:paraId="0C316595" w14:textId="172BE02A" w:rsidR="0039179C" w:rsidRPr="0027698C" w:rsidRDefault="00624DBF" w:rsidP="0027698C">
            <w:pPr>
              <w:tabs>
                <w:tab w:val="left" w:pos="284"/>
              </w:tabs>
              <w:spacing w:line="276" w:lineRule="auto"/>
              <w:jc w:val="both"/>
              <w:rPr>
                <w:bCs/>
                <w:sz w:val="24"/>
                <w:szCs w:val="24"/>
              </w:rPr>
            </w:pPr>
            <w:r w:rsidRPr="0027698C">
              <w:rPr>
                <w:bCs/>
                <w:sz w:val="24"/>
                <w:szCs w:val="24"/>
              </w:rPr>
              <w:t>Award 1 mark for each correctly identified source of law</w:t>
            </w:r>
          </w:p>
        </w:tc>
        <w:tc>
          <w:tcPr>
            <w:tcW w:w="1110" w:type="dxa"/>
          </w:tcPr>
          <w:p w14:paraId="5E12AF89" w14:textId="37089846" w:rsidR="0039179C" w:rsidRPr="0027698C" w:rsidRDefault="004C3483" w:rsidP="0027698C">
            <w:pPr>
              <w:tabs>
                <w:tab w:val="left" w:pos="284"/>
              </w:tabs>
              <w:spacing w:line="276" w:lineRule="auto"/>
              <w:jc w:val="both"/>
              <w:rPr>
                <w:b/>
                <w:sz w:val="24"/>
                <w:szCs w:val="24"/>
              </w:rPr>
            </w:pPr>
            <w:r w:rsidRPr="0027698C">
              <w:rPr>
                <w:b/>
                <w:sz w:val="24"/>
                <w:szCs w:val="24"/>
              </w:rPr>
              <w:t>2</w:t>
            </w:r>
          </w:p>
        </w:tc>
      </w:tr>
      <w:tr w:rsidR="0039179C" w:rsidRPr="0027698C" w14:paraId="504710D2" w14:textId="77777777" w:rsidTr="00624DBF">
        <w:tc>
          <w:tcPr>
            <w:tcW w:w="754" w:type="dxa"/>
          </w:tcPr>
          <w:p w14:paraId="282EE0CE" w14:textId="4DF60DE1" w:rsidR="0039179C" w:rsidRPr="0027698C" w:rsidRDefault="0039179C" w:rsidP="0027698C">
            <w:pPr>
              <w:tabs>
                <w:tab w:val="left" w:pos="284"/>
              </w:tabs>
              <w:spacing w:line="276" w:lineRule="auto"/>
              <w:jc w:val="both"/>
              <w:rPr>
                <w:b/>
                <w:sz w:val="24"/>
                <w:szCs w:val="24"/>
              </w:rPr>
            </w:pPr>
            <w:r w:rsidRPr="0027698C">
              <w:rPr>
                <w:b/>
                <w:sz w:val="24"/>
                <w:szCs w:val="24"/>
              </w:rPr>
              <w:t>(</w:t>
            </w:r>
            <w:r w:rsidR="004C3483" w:rsidRPr="0027698C">
              <w:rPr>
                <w:b/>
                <w:sz w:val="24"/>
                <w:szCs w:val="24"/>
              </w:rPr>
              <w:t>b</w:t>
            </w:r>
            <w:r w:rsidRPr="0027698C">
              <w:rPr>
                <w:b/>
                <w:sz w:val="24"/>
                <w:szCs w:val="24"/>
              </w:rPr>
              <w:t>)</w:t>
            </w:r>
          </w:p>
        </w:tc>
        <w:tc>
          <w:tcPr>
            <w:tcW w:w="7826" w:type="dxa"/>
          </w:tcPr>
          <w:p w14:paraId="29730618" w14:textId="34411230" w:rsidR="0039179C" w:rsidRPr="0027698C" w:rsidRDefault="00624DBF" w:rsidP="0027698C">
            <w:pPr>
              <w:tabs>
                <w:tab w:val="left" w:pos="284"/>
              </w:tabs>
              <w:spacing w:line="276" w:lineRule="auto"/>
              <w:jc w:val="both"/>
              <w:rPr>
                <w:bCs/>
                <w:sz w:val="24"/>
                <w:szCs w:val="24"/>
              </w:rPr>
            </w:pPr>
            <w:r w:rsidRPr="0027698C">
              <w:rPr>
                <w:bCs/>
                <w:sz w:val="24"/>
                <w:szCs w:val="24"/>
              </w:rPr>
              <w:t>Award 1 mark for correctly stating the superior instrument</w:t>
            </w:r>
          </w:p>
        </w:tc>
        <w:tc>
          <w:tcPr>
            <w:tcW w:w="1110" w:type="dxa"/>
          </w:tcPr>
          <w:p w14:paraId="3CBD9698" w14:textId="1879E8BB" w:rsidR="0039179C" w:rsidRPr="0027698C" w:rsidRDefault="00624DBF" w:rsidP="0027698C">
            <w:pPr>
              <w:tabs>
                <w:tab w:val="left" w:pos="284"/>
              </w:tabs>
              <w:spacing w:line="276" w:lineRule="auto"/>
              <w:jc w:val="both"/>
              <w:rPr>
                <w:b/>
                <w:sz w:val="24"/>
                <w:szCs w:val="24"/>
              </w:rPr>
            </w:pPr>
            <w:r w:rsidRPr="0027698C">
              <w:rPr>
                <w:b/>
                <w:sz w:val="24"/>
                <w:szCs w:val="24"/>
              </w:rPr>
              <w:t>1</w:t>
            </w:r>
          </w:p>
        </w:tc>
      </w:tr>
      <w:tr w:rsidR="00624DBF" w:rsidRPr="0027698C" w14:paraId="52FA99CB" w14:textId="77777777" w:rsidTr="00624DBF">
        <w:trPr>
          <w:trHeight w:val="1205"/>
        </w:trPr>
        <w:tc>
          <w:tcPr>
            <w:tcW w:w="754" w:type="dxa"/>
          </w:tcPr>
          <w:p w14:paraId="1F915C89" w14:textId="790E1931" w:rsidR="00624DBF" w:rsidRPr="0027698C" w:rsidRDefault="00624DBF" w:rsidP="0027698C">
            <w:pPr>
              <w:tabs>
                <w:tab w:val="left" w:pos="284"/>
              </w:tabs>
              <w:spacing w:line="276" w:lineRule="auto"/>
              <w:jc w:val="both"/>
              <w:rPr>
                <w:b/>
                <w:sz w:val="24"/>
                <w:szCs w:val="24"/>
              </w:rPr>
            </w:pPr>
            <w:r w:rsidRPr="0027698C">
              <w:rPr>
                <w:b/>
                <w:sz w:val="24"/>
                <w:szCs w:val="24"/>
              </w:rPr>
              <w:t>(c)</w:t>
            </w:r>
          </w:p>
        </w:tc>
        <w:tc>
          <w:tcPr>
            <w:tcW w:w="7826" w:type="dxa"/>
          </w:tcPr>
          <w:p w14:paraId="28226DC8" w14:textId="315828EE" w:rsidR="00624DBF" w:rsidRPr="0027698C" w:rsidRDefault="00624DBF" w:rsidP="0027698C">
            <w:pPr>
              <w:tabs>
                <w:tab w:val="left" w:pos="284"/>
              </w:tabs>
              <w:spacing w:line="276" w:lineRule="auto"/>
              <w:jc w:val="both"/>
              <w:rPr>
                <w:bCs/>
                <w:sz w:val="24"/>
                <w:szCs w:val="24"/>
              </w:rPr>
            </w:pPr>
            <w:r w:rsidRPr="00624DBF">
              <w:rPr>
                <w:bCs/>
                <w:sz w:val="24"/>
                <w:szCs w:val="24"/>
              </w:rPr>
              <w:t>1 mark</w:t>
            </w:r>
            <w:r w:rsidRPr="0027698C">
              <w:rPr>
                <w:bCs/>
                <w:sz w:val="24"/>
                <w:szCs w:val="24"/>
              </w:rPr>
              <w:t xml:space="preserve"> for </w:t>
            </w:r>
            <w:r w:rsidRPr="00624DBF">
              <w:rPr>
                <w:bCs/>
                <w:sz w:val="24"/>
                <w:szCs w:val="24"/>
              </w:rPr>
              <w:t>Publication is mandatory</w:t>
            </w:r>
          </w:p>
          <w:p w14:paraId="4C18DB11" w14:textId="6EF93FDB" w:rsidR="00624DBF" w:rsidRPr="0027698C" w:rsidRDefault="00624DBF" w:rsidP="0027698C">
            <w:pPr>
              <w:tabs>
                <w:tab w:val="left" w:pos="284"/>
              </w:tabs>
              <w:spacing w:line="276" w:lineRule="auto"/>
              <w:jc w:val="both"/>
              <w:rPr>
                <w:bCs/>
                <w:sz w:val="24"/>
                <w:szCs w:val="24"/>
              </w:rPr>
            </w:pPr>
            <w:r w:rsidRPr="00624DBF">
              <w:rPr>
                <w:bCs/>
                <w:sz w:val="24"/>
                <w:szCs w:val="24"/>
              </w:rPr>
              <w:t>1 mark</w:t>
            </w:r>
            <w:r w:rsidRPr="0027698C">
              <w:rPr>
                <w:bCs/>
                <w:sz w:val="24"/>
                <w:szCs w:val="24"/>
              </w:rPr>
              <w:t xml:space="preserve"> for </w:t>
            </w:r>
            <w:r w:rsidRPr="00624DBF">
              <w:rPr>
                <w:bCs/>
                <w:sz w:val="24"/>
                <w:szCs w:val="24"/>
              </w:rPr>
              <w:t xml:space="preserve">Instrument not </w:t>
            </w:r>
            <w:proofErr w:type="spellStart"/>
            <w:r w:rsidRPr="00624DBF">
              <w:rPr>
                <w:bCs/>
                <w:sz w:val="24"/>
                <w:szCs w:val="24"/>
              </w:rPr>
              <w:t>gazetted</w:t>
            </w:r>
            <w:proofErr w:type="spellEnd"/>
            <w:r w:rsidRPr="00624DBF">
              <w:rPr>
                <w:bCs/>
                <w:sz w:val="24"/>
                <w:szCs w:val="24"/>
              </w:rPr>
              <w:t xml:space="preserve"> has no binding force</w:t>
            </w:r>
          </w:p>
          <w:p w14:paraId="1A66A95C" w14:textId="1F3A7B72" w:rsidR="00624DBF" w:rsidRPr="0027698C" w:rsidRDefault="00624DBF" w:rsidP="0027698C">
            <w:pPr>
              <w:tabs>
                <w:tab w:val="left" w:pos="284"/>
              </w:tabs>
              <w:spacing w:line="276" w:lineRule="auto"/>
              <w:jc w:val="both"/>
              <w:rPr>
                <w:bCs/>
                <w:sz w:val="24"/>
                <w:szCs w:val="24"/>
              </w:rPr>
            </w:pPr>
            <w:r w:rsidRPr="00624DBF">
              <w:rPr>
                <w:bCs/>
                <w:sz w:val="24"/>
                <w:szCs w:val="24"/>
              </w:rPr>
              <w:t>1 mark</w:t>
            </w:r>
            <w:r w:rsidRPr="0027698C">
              <w:rPr>
                <w:bCs/>
                <w:sz w:val="24"/>
                <w:szCs w:val="24"/>
              </w:rPr>
              <w:t xml:space="preserve"> for </w:t>
            </w:r>
            <w:r w:rsidRPr="00624DBF">
              <w:rPr>
                <w:bCs/>
                <w:sz w:val="24"/>
                <w:szCs w:val="24"/>
              </w:rPr>
              <w:t>Secondary legislation becomes binding only after gazettement</w:t>
            </w:r>
          </w:p>
          <w:p w14:paraId="2697A933" w14:textId="3296DAA4" w:rsidR="00624DBF" w:rsidRPr="0027698C" w:rsidRDefault="00624DBF" w:rsidP="0027698C">
            <w:pPr>
              <w:tabs>
                <w:tab w:val="left" w:pos="284"/>
              </w:tabs>
              <w:spacing w:line="276" w:lineRule="auto"/>
              <w:jc w:val="both"/>
              <w:rPr>
                <w:bCs/>
                <w:sz w:val="24"/>
                <w:szCs w:val="24"/>
              </w:rPr>
            </w:pPr>
            <w:r w:rsidRPr="00624DBF">
              <w:rPr>
                <w:bCs/>
                <w:sz w:val="24"/>
                <w:szCs w:val="24"/>
              </w:rPr>
              <w:t>1 mark</w:t>
            </w:r>
            <w:r w:rsidRPr="0027698C">
              <w:rPr>
                <w:bCs/>
                <w:sz w:val="24"/>
                <w:szCs w:val="24"/>
              </w:rPr>
              <w:t xml:space="preserve"> for Implication</w:t>
            </w:r>
            <w:r w:rsidRPr="00624DBF">
              <w:rPr>
                <w:bCs/>
                <w:sz w:val="24"/>
                <w:szCs w:val="24"/>
              </w:rPr>
              <w:t xml:space="preserve"> for </w:t>
            </w:r>
            <w:proofErr w:type="spellStart"/>
            <w:r w:rsidRPr="00624DBF">
              <w:rPr>
                <w:bCs/>
                <w:sz w:val="24"/>
                <w:szCs w:val="24"/>
              </w:rPr>
              <w:t>Ingagi</w:t>
            </w:r>
            <w:proofErr w:type="spellEnd"/>
            <w:r w:rsidRPr="00624DBF">
              <w:rPr>
                <w:bCs/>
                <w:sz w:val="24"/>
                <w:szCs w:val="24"/>
              </w:rPr>
              <w:t xml:space="preserve"> Tours Ltd</w:t>
            </w:r>
          </w:p>
        </w:tc>
        <w:tc>
          <w:tcPr>
            <w:tcW w:w="1110" w:type="dxa"/>
          </w:tcPr>
          <w:p w14:paraId="2342C133" w14:textId="2CE9552D" w:rsidR="00624DBF" w:rsidRPr="0027698C" w:rsidRDefault="00624DBF" w:rsidP="0027698C">
            <w:pPr>
              <w:tabs>
                <w:tab w:val="left" w:pos="284"/>
              </w:tabs>
              <w:spacing w:line="276" w:lineRule="auto"/>
              <w:jc w:val="both"/>
              <w:rPr>
                <w:b/>
                <w:sz w:val="24"/>
                <w:szCs w:val="24"/>
              </w:rPr>
            </w:pPr>
            <w:r w:rsidRPr="0027698C">
              <w:rPr>
                <w:b/>
                <w:sz w:val="24"/>
                <w:szCs w:val="24"/>
              </w:rPr>
              <w:t>4</w:t>
            </w:r>
          </w:p>
        </w:tc>
      </w:tr>
      <w:tr w:rsidR="00624DBF" w:rsidRPr="0027698C" w14:paraId="5DB506D3" w14:textId="77777777" w:rsidTr="00624DBF">
        <w:trPr>
          <w:trHeight w:val="260"/>
        </w:trPr>
        <w:tc>
          <w:tcPr>
            <w:tcW w:w="754" w:type="dxa"/>
          </w:tcPr>
          <w:p w14:paraId="5A9F9857" w14:textId="127C53A1" w:rsidR="00624DBF" w:rsidRPr="0027698C" w:rsidRDefault="00624DBF" w:rsidP="0027698C">
            <w:pPr>
              <w:tabs>
                <w:tab w:val="left" w:pos="284"/>
              </w:tabs>
              <w:spacing w:line="276" w:lineRule="auto"/>
              <w:jc w:val="both"/>
              <w:rPr>
                <w:b/>
                <w:sz w:val="24"/>
                <w:szCs w:val="24"/>
              </w:rPr>
            </w:pPr>
            <w:r w:rsidRPr="0027698C">
              <w:rPr>
                <w:b/>
                <w:sz w:val="24"/>
                <w:szCs w:val="24"/>
              </w:rPr>
              <w:t>(d)</w:t>
            </w:r>
          </w:p>
        </w:tc>
        <w:tc>
          <w:tcPr>
            <w:tcW w:w="7826" w:type="dxa"/>
          </w:tcPr>
          <w:p w14:paraId="37A42988" w14:textId="10139B48" w:rsidR="00624DBF" w:rsidRPr="0027698C" w:rsidRDefault="00624DBF" w:rsidP="0027698C">
            <w:pPr>
              <w:tabs>
                <w:tab w:val="left" w:pos="284"/>
              </w:tabs>
              <w:spacing w:line="276" w:lineRule="auto"/>
              <w:jc w:val="both"/>
              <w:rPr>
                <w:bCs/>
                <w:sz w:val="24"/>
                <w:szCs w:val="24"/>
              </w:rPr>
            </w:pPr>
            <w:r w:rsidRPr="0027698C">
              <w:rPr>
                <w:bCs/>
                <w:sz w:val="24"/>
                <w:szCs w:val="24"/>
              </w:rPr>
              <w:t xml:space="preserve">Award 1 mark for </w:t>
            </w:r>
            <w:r w:rsidR="0011547F" w:rsidRPr="0027698C">
              <w:rPr>
                <w:bCs/>
                <w:sz w:val="24"/>
                <w:szCs w:val="24"/>
              </w:rPr>
              <w:t xml:space="preserve">a well explained </w:t>
            </w:r>
            <w:r w:rsidRPr="0027698C">
              <w:rPr>
                <w:bCs/>
                <w:sz w:val="24"/>
                <w:szCs w:val="24"/>
              </w:rPr>
              <w:t>correct factor</w:t>
            </w:r>
          </w:p>
        </w:tc>
        <w:tc>
          <w:tcPr>
            <w:tcW w:w="1110" w:type="dxa"/>
          </w:tcPr>
          <w:p w14:paraId="2FDA1DC6" w14:textId="71233C40" w:rsidR="00624DBF" w:rsidRPr="0027698C" w:rsidRDefault="00624DBF" w:rsidP="0027698C">
            <w:pPr>
              <w:tabs>
                <w:tab w:val="left" w:pos="284"/>
              </w:tabs>
              <w:spacing w:line="276" w:lineRule="auto"/>
              <w:jc w:val="both"/>
              <w:rPr>
                <w:b/>
                <w:sz w:val="24"/>
                <w:szCs w:val="24"/>
              </w:rPr>
            </w:pPr>
            <w:r w:rsidRPr="0027698C">
              <w:rPr>
                <w:b/>
                <w:sz w:val="24"/>
                <w:szCs w:val="24"/>
              </w:rPr>
              <w:t>1</w:t>
            </w:r>
          </w:p>
        </w:tc>
      </w:tr>
      <w:tr w:rsidR="0039179C" w:rsidRPr="0027698C" w14:paraId="02801603" w14:textId="77777777" w:rsidTr="00624DBF">
        <w:tc>
          <w:tcPr>
            <w:tcW w:w="754" w:type="dxa"/>
          </w:tcPr>
          <w:p w14:paraId="1954D169" w14:textId="77777777" w:rsidR="0039179C" w:rsidRPr="0027698C" w:rsidRDefault="0039179C" w:rsidP="0027698C">
            <w:pPr>
              <w:tabs>
                <w:tab w:val="left" w:pos="284"/>
              </w:tabs>
              <w:spacing w:line="276" w:lineRule="auto"/>
              <w:jc w:val="both"/>
              <w:rPr>
                <w:b/>
                <w:sz w:val="24"/>
                <w:szCs w:val="24"/>
              </w:rPr>
            </w:pPr>
          </w:p>
        </w:tc>
        <w:tc>
          <w:tcPr>
            <w:tcW w:w="7826" w:type="dxa"/>
          </w:tcPr>
          <w:p w14:paraId="65F27725" w14:textId="77777777" w:rsidR="0039179C" w:rsidRPr="0027698C" w:rsidRDefault="0039179C" w:rsidP="0027698C">
            <w:pPr>
              <w:tabs>
                <w:tab w:val="left" w:pos="284"/>
              </w:tabs>
              <w:spacing w:line="276" w:lineRule="auto"/>
              <w:jc w:val="both"/>
              <w:rPr>
                <w:b/>
                <w:sz w:val="24"/>
                <w:szCs w:val="24"/>
              </w:rPr>
            </w:pPr>
            <w:r w:rsidRPr="0027698C">
              <w:rPr>
                <w:b/>
                <w:sz w:val="24"/>
                <w:szCs w:val="24"/>
              </w:rPr>
              <w:t xml:space="preserve">TOTAL </w:t>
            </w:r>
          </w:p>
        </w:tc>
        <w:tc>
          <w:tcPr>
            <w:tcW w:w="1110" w:type="dxa"/>
          </w:tcPr>
          <w:p w14:paraId="21D1A3A8" w14:textId="38D55BC0" w:rsidR="0039179C" w:rsidRPr="0027698C" w:rsidRDefault="00624DBF" w:rsidP="0027698C">
            <w:pPr>
              <w:tabs>
                <w:tab w:val="left" w:pos="284"/>
              </w:tabs>
              <w:spacing w:line="276" w:lineRule="auto"/>
              <w:jc w:val="both"/>
              <w:rPr>
                <w:b/>
                <w:sz w:val="24"/>
                <w:szCs w:val="24"/>
              </w:rPr>
            </w:pPr>
            <w:r w:rsidRPr="0027698C">
              <w:rPr>
                <w:b/>
                <w:sz w:val="24"/>
                <w:szCs w:val="24"/>
              </w:rPr>
              <w:t>8</w:t>
            </w:r>
          </w:p>
        </w:tc>
      </w:tr>
    </w:tbl>
    <w:p w14:paraId="2C5B2950" w14:textId="77777777" w:rsidR="00E45E33" w:rsidRPr="0027698C" w:rsidRDefault="00E45E33" w:rsidP="0027698C">
      <w:pPr>
        <w:tabs>
          <w:tab w:val="left" w:pos="284"/>
          <w:tab w:val="left" w:pos="426"/>
        </w:tabs>
        <w:spacing w:line="276" w:lineRule="auto"/>
        <w:jc w:val="both"/>
        <w:rPr>
          <w:b/>
          <w:bCs/>
          <w:color w:val="202124"/>
          <w:sz w:val="24"/>
          <w:szCs w:val="24"/>
          <w:shd w:val="clear" w:color="auto" w:fill="FFFFFF"/>
        </w:rPr>
      </w:pPr>
    </w:p>
    <w:p w14:paraId="5D709AB9" w14:textId="7CA3A0C2" w:rsidR="00833ABD" w:rsidRPr="0027698C" w:rsidRDefault="00833ABD" w:rsidP="0027698C">
      <w:pPr>
        <w:tabs>
          <w:tab w:val="left" w:pos="284"/>
          <w:tab w:val="left" w:pos="426"/>
        </w:tabs>
        <w:spacing w:line="276" w:lineRule="auto"/>
        <w:jc w:val="both"/>
        <w:rPr>
          <w:b/>
          <w:sz w:val="24"/>
          <w:szCs w:val="24"/>
        </w:rPr>
      </w:pPr>
      <w:r w:rsidRPr="0027698C">
        <w:rPr>
          <w:b/>
          <w:bCs/>
          <w:color w:val="202124"/>
          <w:sz w:val="24"/>
          <w:szCs w:val="24"/>
          <w:shd w:val="clear" w:color="auto" w:fill="FFFFFF"/>
        </w:rPr>
        <w:t>Model answers</w:t>
      </w:r>
    </w:p>
    <w:p w14:paraId="67FA2621" w14:textId="77777777" w:rsidR="00D3139B" w:rsidRPr="0027698C" w:rsidRDefault="00D3139B" w:rsidP="0027698C">
      <w:pPr>
        <w:tabs>
          <w:tab w:val="left" w:pos="284"/>
          <w:tab w:val="left" w:pos="426"/>
        </w:tabs>
        <w:spacing w:line="276" w:lineRule="auto"/>
        <w:rPr>
          <w:b/>
          <w:sz w:val="24"/>
          <w:szCs w:val="24"/>
        </w:rPr>
      </w:pPr>
    </w:p>
    <w:p w14:paraId="3A64C669" w14:textId="21D222D5" w:rsidR="00BB5B18" w:rsidRPr="0027698C" w:rsidRDefault="00624DBF" w:rsidP="0027698C">
      <w:pPr>
        <w:pStyle w:val="ListParagraph"/>
        <w:numPr>
          <w:ilvl w:val="0"/>
          <w:numId w:val="58"/>
        </w:numPr>
        <w:spacing w:line="276" w:lineRule="auto"/>
        <w:ind w:right="221"/>
        <w:rPr>
          <w:b/>
          <w:sz w:val="24"/>
        </w:rPr>
      </w:pPr>
      <w:r w:rsidRPr="0027698C">
        <w:rPr>
          <w:b/>
          <w:sz w:val="24"/>
        </w:rPr>
        <w:t>The candidate is expected to demonstrate knowledge and understanding of the sources of law in Rwanda</w:t>
      </w:r>
    </w:p>
    <w:p w14:paraId="29A46FE3" w14:textId="77777777" w:rsidR="00624DBF" w:rsidRPr="00624DBF" w:rsidRDefault="00624DBF" w:rsidP="0027698C">
      <w:pPr>
        <w:pStyle w:val="ListParagraph"/>
        <w:spacing w:line="276" w:lineRule="auto"/>
        <w:ind w:left="360" w:right="221"/>
        <w:rPr>
          <w:bCs/>
          <w:sz w:val="24"/>
        </w:rPr>
      </w:pPr>
      <w:r w:rsidRPr="00624DBF">
        <w:rPr>
          <w:bCs/>
          <w:sz w:val="24"/>
        </w:rPr>
        <w:t>The applicable sources include:</w:t>
      </w:r>
    </w:p>
    <w:p w14:paraId="24651A61" w14:textId="65B2B792" w:rsidR="00624DBF" w:rsidRPr="00624DBF" w:rsidRDefault="00624DBF" w:rsidP="0027698C">
      <w:pPr>
        <w:pStyle w:val="ListParagraph"/>
        <w:numPr>
          <w:ilvl w:val="0"/>
          <w:numId w:val="59"/>
        </w:numPr>
        <w:spacing w:line="276" w:lineRule="auto"/>
        <w:ind w:right="221"/>
        <w:rPr>
          <w:bCs/>
          <w:sz w:val="24"/>
        </w:rPr>
      </w:pPr>
      <w:r w:rsidRPr="00624DBF">
        <w:rPr>
          <w:bCs/>
          <w:sz w:val="24"/>
        </w:rPr>
        <w:t>Legislation (laws enacted by Parliament)</w:t>
      </w:r>
      <w:r w:rsidR="00AC3C13" w:rsidRPr="0027698C">
        <w:rPr>
          <w:bCs/>
          <w:sz w:val="24"/>
        </w:rPr>
        <w:t>: This is the primary source of law in Rwanda and includes laws passed by Parliament which are binding on all persons and authorities</w:t>
      </w:r>
    </w:p>
    <w:p w14:paraId="55B1B695" w14:textId="66CCA481" w:rsidR="00624DBF" w:rsidRPr="00624DBF" w:rsidRDefault="00624DBF" w:rsidP="0027698C">
      <w:pPr>
        <w:pStyle w:val="ListParagraph"/>
        <w:numPr>
          <w:ilvl w:val="0"/>
          <w:numId w:val="59"/>
        </w:numPr>
        <w:spacing w:line="276" w:lineRule="auto"/>
        <w:ind w:right="221"/>
        <w:rPr>
          <w:bCs/>
          <w:sz w:val="24"/>
        </w:rPr>
      </w:pPr>
      <w:r w:rsidRPr="00624DBF">
        <w:rPr>
          <w:bCs/>
          <w:sz w:val="24"/>
        </w:rPr>
        <w:t>Case law / Jurisprudence (decisions of courts)</w:t>
      </w:r>
      <w:r w:rsidR="00AC3C13" w:rsidRPr="0027698C">
        <w:rPr>
          <w:bCs/>
          <w:sz w:val="24"/>
        </w:rPr>
        <w:t>:</w:t>
      </w:r>
      <w:r w:rsidR="00AC3C13" w:rsidRPr="0027698C">
        <w:t xml:space="preserve"> </w:t>
      </w:r>
      <w:r w:rsidR="00AC3C13" w:rsidRPr="0027698C">
        <w:rPr>
          <w:bCs/>
          <w:sz w:val="24"/>
        </w:rPr>
        <w:t>Courts may rely on previous judicial decisions to interpret legislation and resolve disputes, especially where administrative acts are challenged.</w:t>
      </w:r>
    </w:p>
    <w:p w14:paraId="1DB64693" w14:textId="0E035808" w:rsidR="00624DBF" w:rsidRPr="0027698C" w:rsidRDefault="00624DBF" w:rsidP="0027698C">
      <w:pPr>
        <w:pStyle w:val="ListParagraph"/>
        <w:spacing w:line="276" w:lineRule="auto"/>
        <w:ind w:left="360" w:right="221"/>
        <w:rPr>
          <w:bCs/>
          <w:i/>
          <w:iCs/>
          <w:sz w:val="24"/>
        </w:rPr>
      </w:pPr>
      <w:r w:rsidRPr="00624DBF">
        <w:rPr>
          <w:bCs/>
          <w:i/>
          <w:iCs/>
          <w:sz w:val="24"/>
        </w:rPr>
        <w:t>Other acceptable sources: customs, doctrine, general principles of law.</w:t>
      </w:r>
    </w:p>
    <w:p w14:paraId="4F0FF472" w14:textId="77777777" w:rsidR="00624DBF" w:rsidRPr="0027698C" w:rsidRDefault="00624DBF" w:rsidP="0027698C">
      <w:pPr>
        <w:spacing w:line="276" w:lineRule="auto"/>
        <w:ind w:right="221"/>
        <w:rPr>
          <w:bCs/>
          <w:i/>
          <w:iCs/>
          <w:sz w:val="24"/>
        </w:rPr>
      </w:pPr>
    </w:p>
    <w:p w14:paraId="7D582383" w14:textId="6D5FB2CC" w:rsidR="00624DBF" w:rsidRPr="0027698C" w:rsidRDefault="00624DBF" w:rsidP="0027698C">
      <w:pPr>
        <w:pStyle w:val="ListParagraph"/>
        <w:numPr>
          <w:ilvl w:val="0"/>
          <w:numId w:val="58"/>
        </w:numPr>
        <w:spacing w:line="276" w:lineRule="auto"/>
        <w:ind w:right="221"/>
        <w:rPr>
          <w:b/>
          <w:sz w:val="24"/>
        </w:rPr>
      </w:pPr>
      <w:r w:rsidRPr="0027698C">
        <w:rPr>
          <w:b/>
          <w:sz w:val="24"/>
        </w:rPr>
        <w:t>The candidate is expected to demonstrate understanding of hierarchy of laws</w:t>
      </w:r>
    </w:p>
    <w:p w14:paraId="0C29A891" w14:textId="630C224F" w:rsidR="00AC3C13" w:rsidRPr="0027698C" w:rsidRDefault="00AC3C13" w:rsidP="0027698C">
      <w:pPr>
        <w:pStyle w:val="NormalWeb"/>
        <w:spacing w:line="276" w:lineRule="auto"/>
        <w:ind w:left="360"/>
        <w:jc w:val="both"/>
      </w:pPr>
      <w:r w:rsidRPr="0027698C">
        <w:t>A</w:t>
      </w:r>
      <w:r w:rsidRPr="0027698C">
        <w:rPr>
          <w:b/>
          <w:bCs/>
        </w:rPr>
        <w:t xml:space="preserve"> </w:t>
      </w:r>
      <w:r w:rsidRPr="0027698C">
        <w:rPr>
          <w:rStyle w:val="Strong"/>
          <w:b w:val="0"/>
          <w:bCs w:val="0"/>
        </w:rPr>
        <w:t>law enacted by Parliament</w:t>
      </w:r>
      <w:r w:rsidRPr="0027698C">
        <w:t xml:space="preserve"> prevails over a </w:t>
      </w:r>
      <w:r w:rsidRPr="0027698C">
        <w:rPr>
          <w:rStyle w:val="Strong"/>
          <w:b w:val="0"/>
          <w:bCs w:val="0"/>
        </w:rPr>
        <w:t>Ministerial Order</w:t>
      </w:r>
      <w:r w:rsidRPr="0027698C">
        <w:t>, because Ministerial Orders are secondary legislation and must be issued within the limits of the law. Under the hierarchy of laws in Rwanda, orders and regulations rank below ordinary laws passed by Parliament.</w:t>
      </w:r>
    </w:p>
    <w:p w14:paraId="2F1E190F" w14:textId="6C5CFE17" w:rsidR="00624DBF" w:rsidRPr="0027698C" w:rsidRDefault="00AC3C13" w:rsidP="0027698C">
      <w:pPr>
        <w:spacing w:line="276" w:lineRule="auto"/>
        <w:ind w:left="360" w:right="-20"/>
        <w:jc w:val="both"/>
        <w:rPr>
          <w:bCs/>
          <w:sz w:val="24"/>
        </w:rPr>
      </w:pPr>
      <w:r w:rsidRPr="0027698C">
        <w:rPr>
          <w:bCs/>
          <w:sz w:val="24"/>
        </w:rPr>
        <w:t>Therefore, where a Ministerial Order contradicts a Parliamentary law, the Order is invalid to the extent of the inconsistency</w:t>
      </w:r>
    </w:p>
    <w:p w14:paraId="4A7CCB07" w14:textId="77777777" w:rsidR="00AC3C13" w:rsidRPr="0027698C" w:rsidRDefault="00AC3C13" w:rsidP="0027698C">
      <w:pPr>
        <w:spacing w:line="276" w:lineRule="auto"/>
        <w:ind w:right="221"/>
        <w:rPr>
          <w:bCs/>
          <w:sz w:val="24"/>
        </w:rPr>
      </w:pPr>
    </w:p>
    <w:p w14:paraId="75F8BFB6" w14:textId="5EF51C03" w:rsidR="00624DBF" w:rsidRPr="0027698C" w:rsidRDefault="00624DBF" w:rsidP="0027698C">
      <w:pPr>
        <w:pStyle w:val="ListParagraph"/>
        <w:numPr>
          <w:ilvl w:val="0"/>
          <w:numId w:val="58"/>
        </w:numPr>
        <w:spacing w:line="276" w:lineRule="auto"/>
        <w:ind w:right="221"/>
        <w:rPr>
          <w:b/>
          <w:sz w:val="24"/>
        </w:rPr>
      </w:pPr>
      <w:r w:rsidRPr="0027698C">
        <w:rPr>
          <w:b/>
          <w:sz w:val="24"/>
        </w:rPr>
        <w:t>The candidate is expected to demonstrate knowledge of legal enforceability of secondary legislation</w:t>
      </w:r>
    </w:p>
    <w:p w14:paraId="5793FDC0" w14:textId="77777777" w:rsidR="00AC3C13" w:rsidRPr="0027698C" w:rsidRDefault="00AC3C13" w:rsidP="0027698C">
      <w:pPr>
        <w:spacing w:line="276" w:lineRule="auto"/>
        <w:ind w:right="221"/>
        <w:jc w:val="both"/>
        <w:rPr>
          <w:bCs/>
        </w:rPr>
      </w:pPr>
      <w:r w:rsidRPr="0027698C">
        <w:rPr>
          <w:b/>
          <w:sz w:val="24"/>
        </w:rPr>
        <w:t xml:space="preserve">       </w:t>
      </w:r>
      <w:r w:rsidRPr="0027698C">
        <w:rPr>
          <w:bCs/>
        </w:rPr>
        <w:t>A Ministerial Order cannot be legally enforced if it has not been published in the Official Gazette.</w:t>
      </w:r>
    </w:p>
    <w:p w14:paraId="637A8DAF" w14:textId="77777777" w:rsidR="00AC3C13" w:rsidRPr="00AC3C13" w:rsidRDefault="00AC3C13" w:rsidP="0027698C">
      <w:pPr>
        <w:numPr>
          <w:ilvl w:val="0"/>
          <w:numId w:val="61"/>
        </w:numPr>
        <w:spacing w:line="276" w:lineRule="auto"/>
        <w:ind w:right="221"/>
        <w:jc w:val="both"/>
        <w:rPr>
          <w:bCs/>
          <w:sz w:val="24"/>
        </w:rPr>
      </w:pPr>
      <w:r w:rsidRPr="00AC3C13">
        <w:rPr>
          <w:bCs/>
          <w:sz w:val="24"/>
        </w:rPr>
        <w:t xml:space="preserve">Publication is a constitutional and legal requirement because it ensures that citizens and </w:t>
      </w:r>
      <w:r w:rsidRPr="00AC3C13">
        <w:rPr>
          <w:bCs/>
          <w:sz w:val="24"/>
        </w:rPr>
        <w:lastRenderedPageBreak/>
        <w:t>businesses are informed of new obligations imposed by the State.</w:t>
      </w:r>
    </w:p>
    <w:p w14:paraId="6F9A68BC" w14:textId="77777777" w:rsidR="00AC3C13" w:rsidRPr="00AC3C13" w:rsidRDefault="00AC3C13" w:rsidP="0027698C">
      <w:pPr>
        <w:numPr>
          <w:ilvl w:val="0"/>
          <w:numId w:val="61"/>
        </w:numPr>
        <w:spacing w:line="276" w:lineRule="auto"/>
        <w:ind w:right="221"/>
        <w:jc w:val="both"/>
        <w:rPr>
          <w:bCs/>
          <w:sz w:val="24"/>
        </w:rPr>
      </w:pPr>
      <w:r w:rsidRPr="00AC3C13">
        <w:rPr>
          <w:bCs/>
          <w:sz w:val="24"/>
        </w:rPr>
        <w:t>The workbook explains that a legal instrument becomes binding only after it is published in the Official Gazette.</w:t>
      </w:r>
    </w:p>
    <w:p w14:paraId="1B682311" w14:textId="749EEC05" w:rsidR="00AC3C13" w:rsidRPr="0027698C" w:rsidRDefault="00AC3C13" w:rsidP="0027698C">
      <w:pPr>
        <w:pStyle w:val="ListParagraph"/>
        <w:numPr>
          <w:ilvl w:val="0"/>
          <w:numId w:val="61"/>
        </w:numPr>
        <w:spacing w:line="276" w:lineRule="auto"/>
        <w:ind w:right="221"/>
        <w:rPr>
          <w:bCs/>
          <w:sz w:val="24"/>
        </w:rPr>
      </w:pPr>
      <w:r w:rsidRPr="0027698C">
        <w:rPr>
          <w:bCs/>
          <w:sz w:val="24"/>
        </w:rPr>
        <w:t xml:space="preserve">Secondary legislation such as Ministerial Orders is only enforceable once </w:t>
      </w:r>
      <w:proofErr w:type="spellStart"/>
      <w:r w:rsidRPr="0027698C">
        <w:rPr>
          <w:bCs/>
          <w:sz w:val="24"/>
        </w:rPr>
        <w:t>gazetted</w:t>
      </w:r>
      <w:proofErr w:type="spellEnd"/>
      <w:r w:rsidRPr="0027698C">
        <w:rPr>
          <w:bCs/>
          <w:sz w:val="24"/>
        </w:rPr>
        <w:t>, since gazettement gives it official legal effect</w:t>
      </w:r>
    </w:p>
    <w:p w14:paraId="5F2F957B" w14:textId="126BCF27" w:rsidR="00AC3C13" w:rsidRPr="0027698C" w:rsidRDefault="00AC3C13" w:rsidP="0027698C">
      <w:pPr>
        <w:pStyle w:val="ListParagraph"/>
        <w:numPr>
          <w:ilvl w:val="0"/>
          <w:numId w:val="61"/>
        </w:numPr>
        <w:spacing w:line="276" w:lineRule="auto"/>
        <w:ind w:right="221"/>
        <w:rPr>
          <w:b/>
          <w:bCs/>
          <w:sz w:val="24"/>
        </w:rPr>
      </w:pPr>
      <w:r w:rsidRPr="0027698C">
        <w:rPr>
          <w:b/>
          <w:bCs/>
          <w:sz w:val="24"/>
        </w:rPr>
        <w:t xml:space="preserve">Implication for </w:t>
      </w:r>
      <w:proofErr w:type="spellStart"/>
      <w:r w:rsidRPr="0027698C">
        <w:rPr>
          <w:b/>
          <w:bCs/>
          <w:sz w:val="24"/>
        </w:rPr>
        <w:t>Ingagi</w:t>
      </w:r>
      <w:proofErr w:type="spellEnd"/>
      <w:r w:rsidRPr="0027698C">
        <w:rPr>
          <w:b/>
          <w:bCs/>
          <w:sz w:val="24"/>
        </w:rPr>
        <w:t xml:space="preserve"> Tours Ltd</w:t>
      </w:r>
    </w:p>
    <w:p w14:paraId="3F8668A0" w14:textId="4C46F2B2" w:rsidR="00AC3C13" w:rsidRPr="00AC3C13" w:rsidRDefault="00AC3C13" w:rsidP="0027698C">
      <w:pPr>
        <w:spacing w:line="276" w:lineRule="auto"/>
        <w:ind w:right="221"/>
        <w:rPr>
          <w:sz w:val="24"/>
        </w:rPr>
      </w:pPr>
      <w:r w:rsidRPr="0027698C">
        <w:rPr>
          <w:sz w:val="24"/>
        </w:rPr>
        <w:t xml:space="preserve">       </w:t>
      </w:r>
      <w:r w:rsidRPr="00AC3C13">
        <w:rPr>
          <w:sz w:val="24"/>
        </w:rPr>
        <w:t>Since the Ministerial Order was not published:</w:t>
      </w:r>
    </w:p>
    <w:p w14:paraId="22688CE8" w14:textId="77777777" w:rsidR="00AC3C13" w:rsidRPr="00AC3C13" w:rsidRDefault="00AC3C13" w:rsidP="0027698C">
      <w:pPr>
        <w:numPr>
          <w:ilvl w:val="0"/>
          <w:numId w:val="62"/>
        </w:numPr>
        <w:tabs>
          <w:tab w:val="num" w:pos="720"/>
        </w:tabs>
        <w:spacing w:line="276" w:lineRule="auto"/>
        <w:ind w:right="221"/>
        <w:rPr>
          <w:sz w:val="24"/>
        </w:rPr>
      </w:pPr>
      <w:proofErr w:type="spellStart"/>
      <w:r w:rsidRPr="00AC3C13">
        <w:rPr>
          <w:sz w:val="24"/>
        </w:rPr>
        <w:t>Ingagi</w:t>
      </w:r>
      <w:proofErr w:type="spellEnd"/>
      <w:r w:rsidRPr="00AC3C13">
        <w:rPr>
          <w:sz w:val="24"/>
        </w:rPr>
        <w:t xml:space="preserve"> Tours Ltd cannot lawfully be required to pay the “compliance contribution.”</w:t>
      </w:r>
    </w:p>
    <w:p w14:paraId="1FF25E66" w14:textId="77777777" w:rsidR="00AC3C13" w:rsidRPr="00AC3C13" w:rsidRDefault="00AC3C13" w:rsidP="0027698C">
      <w:pPr>
        <w:numPr>
          <w:ilvl w:val="0"/>
          <w:numId w:val="62"/>
        </w:numPr>
        <w:tabs>
          <w:tab w:val="num" w:pos="720"/>
        </w:tabs>
        <w:spacing w:line="276" w:lineRule="auto"/>
        <w:ind w:right="221"/>
        <w:rPr>
          <w:sz w:val="24"/>
        </w:rPr>
      </w:pPr>
      <w:r w:rsidRPr="00AC3C13">
        <w:rPr>
          <w:sz w:val="24"/>
        </w:rPr>
        <w:t>Enforcement measures taken against the company are unlawful.</w:t>
      </w:r>
    </w:p>
    <w:p w14:paraId="40A665E9" w14:textId="75ADDE71" w:rsidR="00AC3C13" w:rsidRPr="0027698C" w:rsidRDefault="00AC3C13" w:rsidP="0027698C">
      <w:pPr>
        <w:numPr>
          <w:ilvl w:val="0"/>
          <w:numId w:val="62"/>
        </w:numPr>
        <w:tabs>
          <w:tab w:val="num" w:pos="720"/>
        </w:tabs>
        <w:spacing w:line="276" w:lineRule="auto"/>
        <w:ind w:right="221"/>
        <w:rPr>
          <w:sz w:val="24"/>
        </w:rPr>
      </w:pPr>
      <w:r w:rsidRPr="00AC3C13">
        <w:rPr>
          <w:sz w:val="24"/>
        </w:rPr>
        <w:t>The company has valid grounds to challenge the Order before the competent court.</w:t>
      </w:r>
    </w:p>
    <w:p w14:paraId="089709EC" w14:textId="77777777" w:rsidR="00AC3C13" w:rsidRPr="0027698C" w:rsidRDefault="00AC3C13" w:rsidP="0027698C">
      <w:pPr>
        <w:spacing w:line="276" w:lineRule="auto"/>
        <w:ind w:right="221"/>
        <w:rPr>
          <w:b/>
          <w:sz w:val="24"/>
        </w:rPr>
      </w:pPr>
    </w:p>
    <w:p w14:paraId="3C994EC7" w14:textId="7548EA68" w:rsidR="00624DBF" w:rsidRPr="0027698C" w:rsidRDefault="0011547F" w:rsidP="0027698C">
      <w:pPr>
        <w:pStyle w:val="ListParagraph"/>
        <w:numPr>
          <w:ilvl w:val="0"/>
          <w:numId w:val="58"/>
        </w:numPr>
        <w:spacing w:line="276" w:lineRule="auto"/>
        <w:ind w:right="221"/>
        <w:rPr>
          <w:b/>
          <w:sz w:val="24"/>
        </w:rPr>
      </w:pPr>
      <w:r w:rsidRPr="0027698C">
        <w:rPr>
          <w:b/>
          <w:sz w:val="24"/>
        </w:rPr>
        <w:t>The candidate is expected to demonstrate understanding of court jurisdiction</w:t>
      </w:r>
    </w:p>
    <w:p w14:paraId="074C1889" w14:textId="0D55F3A0" w:rsidR="00AC3C13" w:rsidRPr="0027698C" w:rsidRDefault="00AC3C13" w:rsidP="0027698C">
      <w:pPr>
        <w:spacing w:line="276" w:lineRule="auto"/>
        <w:ind w:left="360" w:right="221"/>
        <w:jc w:val="both"/>
        <w:rPr>
          <w:bCs/>
          <w:sz w:val="24"/>
        </w:rPr>
      </w:pPr>
    </w:p>
    <w:p w14:paraId="27E8B444" w14:textId="020D640A" w:rsidR="00AC3C13" w:rsidRPr="00AC3C13" w:rsidRDefault="00AC3C13" w:rsidP="0027698C">
      <w:pPr>
        <w:spacing w:line="276" w:lineRule="auto"/>
        <w:ind w:right="221"/>
        <w:jc w:val="both"/>
        <w:rPr>
          <w:bCs/>
          <w:sz w:val="24"/>
        </w:rPr>
      </w:pPr>
      <w:r w:rsidRPr="0027698C">
        <w:rPr>
          <w:bCs/>
          <w:sz w:val="24"/>
        </w:rPr>
        <w:t xml:space="preserve">      </w:t>
      </w:r>
      <w:r w:rsidRPr="00AC3C13">
        <w:rPr>
          <w:bCs/>
          <w:sz w:val="24"/>
        </w:rPr>
        <w:t>One determining factor is territorial jurisdiction (ratione loci).</w:t>
      </w:r>
    </w:p>
    <w:p w14:paraId="25585854" w14:textId="77777777" w:rsidR="00AC3C13" w:rsidRPr="00AC3C13" w:rsidRDefault="00AC3C13" w:rsidP="0027698C">
      <w:pPr>
        <w:spacing w:line="276" w:lineRule="auto"/>
        <w:ind w:left="360" w:right="221"/>
        <w:jc w:val="both"/>
        <w:rPr>
          <w:bCs/>
          <w:sz w:val="24"/>
        </w:rPr>
      </w:pPr>
      <w:r w:rsidRPr="00AC3C13">
        <w:rPr>
          <w:bCs/>
          <w:sz w:val="24"/>
        </w:rPr>
        <w:t>This means that the competent court is determined by the geographical area where the dispute occurred or where the company operates.</w:t>
      </w:r>
    </w:p>
    <w:p w14:paraId="2D2DFEA4" w14:textId="712ECA41" w:rsidR="00BB5B18" w:rsidRPr="0027698C" w:rsidRDefault="00AC3C13" w:rsidP="0027698C">
      <w:pPr>
        <w:spacing w:line="276" w:lineRule="auto"/>
        <w:ind w:left="360" w:right="221"/>
        <w:jc w:val="both"/>
        <w:rPr>
          <w:bCs/>
          <w:sz w:val="24"/>
        </w:rPr>
      </w:pPr>
      <w:r w:rsidRPr="0027698C">
        <w:rPr>
          <w:bCs/>
          <w:sz w:val="24"/>
        </w:rPr>
        <w:t xml:space="preserve">Since </w:t>
      </w:r>
      <w:proofErr w:type="spellStart"/>
      <w:r w:rsidRPr="0027698C">
        <w:rPr>
          <w:bCs/>
          <w:sz w:val="24"/>
        </w:rPr>
        <w:t>Ingagi</w:t>
      </w:r>
      <w:proofErr w:type="spellEnd"/>
      <w:r w:rsidRPr="0027698C">
        <w:rPr>
          <w:bCs/>
          <w:sz w:val="24"/>
        </w:rPr>
        <w:t xml:space="preserve"> Tours Ltd operates in Northern Province, the case should be filed in the court with jurisdiction over that region, not necessarily Kigali</w:t>
      </w:r>
    </w:p>
    <w:p w14:paraId="73D994CF" w14:textId="77777777" w:rsidR="00BB5B18" w:rsidRPr="0027698C" w:rsidRDefault="00BB5B18" w:rsidP="0027698C">
      <w:pPr>
        <w:spacing w:line="276" w:lineRule="auto"/>
        <w:ind w:left="328" w:right="221"/>
        <w:jc w:val="both"/>
        <w:rPr>
          <w:b/>
          <w:sz w:val="24"/>
        </w:rPr>
      </w:pPr>
    </w:p>
    <w:p w14:paraId="06E8A67B" w14:textId="77777777" w:rsidR="00BB5B18" w:rsidRPr="0027698C" w:rsidRDefault="00BB5B18" w:rsidP="0027698C">
      <w:pPr>
        <w:spacing w:line="276" w:lineRule="auto"/>
        <w:ind w:left="328" w:right="221"/>
        <w:jc w:val="both"/>
        <w:rPr>
          <w:b/>
          <w:sz w:val="24"/>
        </w:rPr>
      </w:pPr>
    </w:p>
    <w:p w14:paraId="0332FF26" w14:textId="288B8E27" w:rsidR="006A1F69" w:rsidRPr="0027698C" w:rsidRDefault="006A1F69" w:rsidP="0027698C">
      <w:pPr>
        <w:tabs>
          <w:tab w:val="left" w:pos="284"/>
          <w:tab w:val="left" w:pos="426"/>
        </w:tabs>
        <w:spacing w:line="276" w:lineRule="auto"/>
        <w:jc w:val="both"/>
        <w:rPr>
          <w:b/>
          <w:sz w:val="24"/>
          <w:szCs w:val="24"/>
        </w:rPr>
      </w:pPr>
      <w:r w:rsidRPr="0027698C">
        <w:rPr>
          <w:b/>
          <w:sz w:val="24"/>
          <w:szCs w:val="24"/>
        </w:rPr>
        <w:t>QUESTION 32</w:t>
      </w:r>
    </w:p>
    <w:p w14:paraId="567304FC" w14:textId="77777777" w:rsidR="006A1F69" w:rsidRPr="0027698C" w:rsidRDefault="006A1F69" w:rsidP="0027698C">
      <w:pPr>
        <w:tabs>
          <w:tab w:val="left" w:pos="284"/>
          <w:tab w:val="left" w:pos="426"/>
        </w:tabs>
        <w:spacing w:line="276" w:lineRule="auto"/>
        <w:jc w:val="both"/>
        <w:rPr>
          <w:b/>
          <w:sz w:val="24"/>
          <w:szCs w:val="24"/>
        </w:rPr>
      </w:pPr>
    </w:p>
    <w:p w14:paraId="15930986" w14:textId="77777777" w:rsidR="006A1F69" w:rsidRPr="0027698C" w:rsidRDefault="006A1F69" w:rsidP="0027698C">
      <w:pPr>
        <w:tabs>
          <w:tab w:val="left" w:pos="284"/>
          <w:tab w:val="left" w:pos="426"/>
        </w:tabs>
        <w:spacing w:line="276" w:lineRule="auto"/>
        <w:jc w:val="both"/>
        <w:rPr>
          <w:b/>
          <w:sz w:val="24"/>
          <w:szCs w:val="24"/>
        </w:rPr>
      </w:pPr>
      <w:r w:rsidRPr="0027698C">
        <w:rPr>
          <w:b/>
          <w:sz w:val="24"/>
          <w:szCs w:val="24"/>
        </w:rPr>
        <w:t>Marking guide</w:t>
      </w:r>
    </w:p>
    <w:p w14:paraId="44E11938" w14:textId="77777777" w:rsidR="006A1F69" w:rsidRPr="0027698C" w:rsidRDefault="006A1F69" w:rsidP="0027698C">
      <w:pPr>
        <w:tabs>
          <w:tab w:val="left" w:pos="284"/>
          <w:tab w:val="left" w:pos="426"/>
        </w:tabs>
        <w:spacing w:line="276" w:lineRule="auto"/>
        <w:jc w:val="both"/>
        <w:rPr>
          <w:b/>
          <w:bCs/>
          <w:color w:val="202124"/>
          <w:sz w:val="24"/>
          <w:szCs w:val="24"/>
          <w:shd w:val="clear" w:color="auto" w:fill="FFFFFF"/>
        </w:rPr>
      </w:pPr>
    </w:p>
    <w:tbl>
      <w:tblPr>
        <w:tblStyle w:val="TableGrid"/>
        <w:tblpPr w:leftFromText="180" w:rightFromText="180" w:vertAnchor="text" w:horzAnchor="margin" w:tblpY="151"/>
        <w:tblW w:w="0" w:type="auto"/>
        <w:tblLook w:val="04A0" w:firstRow="1" w:lastRow="0" w:firstColumn="1" w:lastColumn="0" w:noHBand="0" w:noVBand="1"/>
      </w:tblPr>
      <w:tblGrid>
        <w:gridCol w:w="754"/>
        <w:gridCol w:w="7826"/>
        <w:gridCol w:w="1110"/>
      </w:tblGrid>
      <w:tr w:rsidR="006A1F69" w:rsidRPr="0027698C" w14:paraId="0C8296C4" w14:textId="77777777" w:rsidTr="007948E6">
        <w:tc>
          <w:tcPr>
            <w:tcW w:w="754" w:type="dxa"/>
          </w:tcPr>
          <w:p w14:paraId="0A915463" w14:textId="77777777" w:rsidR="006A1F69" w:rsidRPr="0027698C" w:rsidRDefault="006A1F69" w:rsidP="0027698C">
            <w:pPr>
              <w:tabs>
                <w:tab w:val="left" w:pos="284"/>
              </w:tabs>
              <w:spacing w:line="276" w:lineRule="auto"/>
              <w:jc w:val="both"/>
              <w:rPr>
                <w:b/>
                <w:sz w:val="24"/>
                <w:szCs w:val="24"/>
              </w:rPr>
            </w:pPr>
            <w:r w:rsidRPr="0027698C">
              <w:rPr>
                <w:b/>
                <w:sz w:val="24"/>
                <w:szCs w:val="24"/>
              </w:rPr>
              <w:t>SN</w:t>
            </w:r>
          </w:p>
        </w:tc>
        <w:tc>
          <w:tcPr>
            <w:tcW w:w="7826" w:type="dxa"/>
          </w:tcPr>
          <w:p w14:paraId="045F01AE" w14:textId="77777777" w:rsidR="006A1F69" w:rsidRPr="0027698C" w:rsidRDefault="006A1F69" w:rsidP="0027698C">
            <w:pPr>
              <w:tabs>
                <w:tab w:val="left" w:pos="284"/>
              </w:tabs>
              <w:spacing w:line="276" w:lineRule="auto"/>
              <w:jc w:val="both"/>
              <w:rPr>
                <w:b/>
                <w:sz w:val="24"/>
                <w:szCs w:val="24"/>
              </w:rPr>
            </w:pPr>
            <w:r w:rsidRPr="0027698C">
              <w:rPr>
                <w:b/>
                <w:sz w:val="24"/>
                <w:szCs w:val="24"/>
              </w:rPr>
              <w:t>DISTRIBUTION OF MARKS</w:t>
            </w:r>
          </w:p>
        </w:tc>
        <w:tc>
          <w:tcPr>
            <w:tcW w:w="1110" w:type="dxa"/>
          </w:tcPr>
          <w:p w14:paraId="4BD02E07" w14:textId="77777777" w:rsidR="006A1F69" w:rsidRPr="0027698C" w:rsidRDefault="006A1F69" w:rsidP="0027698C">
            <w:pPr>
              <w:tabs>
                <w:tab w:val="left" w:pos="284"/>
              </w:tabs>
              <w:spacing w:line="276" w:lineRule="auto"/>
              <w:jc w:val="both"/>
              <w:rPr>
                <w:b/>
                <w:sz w:val="24"/>
                <w:szCs w:val="24"/>
              </w:rPr>
            </w:pPr>
            <w:r w:rsidRPr="0027698C">
              <w:rPr>
                <w:b/>
                <w:sz w:val="24"/>
                <w:szCs w:val="24"/>
              </w:rPr>
              <w:t>MARKS</w:t>
            </w:r>
          </w:p>
        </w:tc>
      </w:tr>
      <w:tr w:rsidR="006A1F69" w:rsidRPr="0027698C" w14:paraId="60025008" w14:textId="77777777" w:rsidTr="007948E6">
        <w:tc>
          <w:tcPr>
            <w:tcW w:w="754" w:type="dxa"/>
          </w:tcPr>
          <w:p w14:paraId="08DE96FA" w14:textId="77777777" w:rsidR="006A1F69" w:rsidRPr="0027698C" w:rsidRDefault="006A1F69" w:rsidP="0027698C">
            <w:pPr>
              <w:tabs>
                <w:tab w:val="left" w:pos="284"/>
              </w:tabs>
              <w:spacing w:line="276" w:lineRule="auto"/>
              <w:jc w:val="both"/>
              <w:rPr>
                <w:b/>
                <w:sz w:val="24"/>
                <w:szCs w:val="24"/>
              </w:rPr>
            </w:pPr>
            <w:r w:rsidRPr="0027698C">
              <w:rPr>
                <w:b/>
                <w:sz w:val="24"/>
                <w:szCs w:val="24"/>
              </w:rPr>
              <w:t>(a)</w:t>
            </w:r>
          </w:p>
        </w:tc>
        <w:tc>
          <w:tcPr>
            <w:tcW w:w="7826" w:type="dxa"/>
          </w:tcPr>
          <w:p w14:paraId="5E52AA05" w14:textId="06F84300" w:rsidR="006A1F69" w:rsidRPr="0027698C" w:rsidRDefault="006A1F69" w:rsidP="0027698C">
            <w:pPr>
              <w:tabs>
                <w:tab w:val="left" w:pos="284"/>
              </w:tabs>
              <w:spacing w:line="276" w:lineRule="auto"/>
              <w:jc w:val="both"/>
              <w:rPr>
                <w:bCs/>
                <w:sz w:val="24"/>
                <w:szCs w:val="24"/>
              </w:rPr>
            </w:pPr>
            <w:r w:rsidRPr="0027698C">
              <w:rPr>
                <w:bCs/>
                <w:sz w:val="24"/>
                <w:szCs w:val="24"/>
              </w:rPr>
              <w:t>Award 1 mark for each correctly explained essential condition</w:t>
            </w:r>
          </w:p>
        </w:tc>
        <w:tc>
          <w:tcPr>
            <w:tcW w:w="1110" w:type="dxa"/>
          </w:tcPr>
          <w:p w14:paraId="24515A4F" w14:textId="77777777" w:rsidR="006A1F69" w:rsidRPr="0027698C" w:rsidRDefault="006A1F69" w:rsidP="0027698C">
            <w:pPr>
              <w:tabs>
                <w:tab w:val="left" w:pos="284"/>
              </w:tabs>
              <w:spacing w:line="276" w:lineRule="auto"/>
              <w:jc w:val="both"/>
              <w:rPr>
                <w:b/>
                <w:sz w:val="24"/>
                <w:szCs w:val="24"/>
              </w:rPr>
            </w:pPr>
            <w:r w:rsidRPr="0027698C">
              <w:rPr>
                <w:b/>
                <w:sz w:val="24"/>
                <w:szCs w:val="24"/>
              </w:rPr>
              <w:t>2</w:t>
            </w:r>
          </w:p>
        </w:tc>
      </w:tr>
      <w:tr w:rsidR="006A1F69" w:rsidRPr="0027698C" w14:paraId="18FC7B39" w14:textId="77777777" w:rsidTr="007948E6">
        <w:tc>
          <w:tcPr>
            <w:tcW w:w="754" w:type="dxa"/>
          </w:tcPr>
          <w:p w14:paraId="53C519BF" w14:textId="77777777" w:rsidR="006A1F69" w:rsidRPr="0027698C" w:rsidRDefault="006A1F69" w:rsidP="0027698C">
            <w:pPr>
              <w:tabs>
                <w:tab w:val="left" w:pos="284"/>
              </w:tabs>
              <w:spacing w:line="276" w:lineRule="auto"/>
              <w:jc w:val="both"/>
              <w:rPr>
                <w:b/>
                <w:sz w:val="24"/>
                <w:szCs w:val="24"/>
              </w:rPr>
            </w:pPr>
            <w:r w:rsidRPr="0027698C">
              <w:rPr>
                <w:b/>
                <w:sz w:val="24"/>
                <w:szCs w:val="24"/>
              </w:rPr>
              <w:t>(b)</w:t>
            </w:r>
          </w:p>
        </w:tc>
        <w:tc>
          <w:tcPr>
            <w:tcW w:w="7826" w:type="dxa"/>
          </w:tcPr>
          <w:p w14:paraId="4B79A23B" w14:textId="53344309" w:rsidR="006A1F69" w:rsidRPr="0027698C" w:rsidRDefault="006A1F69" w:rsidP="0027698C">
            <w:pPr>
              <w:tabs>
                <w:tab w:val="left" w:pos="284"/>
              </w:tabs>
              <w:spacing w:line="276" w:lineRule="auto"/>
              <w:jc w:val="both"/>
              <w:rPr>
                <w:bCs/>
                <w:sz w:val="24"/>
                <w:szCs w:val="24"/>
              </w:rPr>
            </w:pPr>
            <w:r w:rsidRPr="006A1F69">
              <w:rPr>
                <w:bCs/>
                <w:sz w:val="24"/>
                <w:szCs w:val="24"/>
              </w:rPr>
              <w:t>Award up to 2 marks for correct explanation of seller’s obligation.</w:t>
            </w:r>
          </w:p>
        </w:tc>
        <w:tc>
          <w:tcPr>
            <w:tcW w:w="1110" w:type="dxa"/>
          </w:tcPr>
          <w:p w14:paraId="14519637" w14:textId="74A97F0B" w:rsidR="006A1F69" w:rsidRPr="0027698C" w:rsidRDefault="006A1F69" w:rsidP="0027698C">
            <w:pPr>
              <w:tabs>
                <w:tab w:val="left" w:pos="284"/>
              </w:tabs>
              <w:spacing w:line="276" w:lineRule="auto"/>
              <w:jc w:val="both"/>
              <w:rPr>
                <w:b/>
                <w:sz w:val="24"/>
                <w:szCs w:val="24"/>
              </w:rPr>
            </w:pPr>
            <w:r w:rsidRPr="0027698C">
              <w:rPr>
                <w:b/>
                <w:sz w:val="24"/>
                <w:szCs w:val="24"/>
              </w:rPr>
              <w:t>2</w:t>
            </w:r>
          </w:p>
        </w:tc>
      </w:tr>
      <w:tr w:rsidR="006A1F69" w:rsidRPr="0027698C" w14:paraId="4D2779EE" w14:textId="77777777" w:rsidTr="006A1F69">
        <w:trPr>
          <w:trHeight w:val="936"/>
        </w:trPr>
        <w:tc>
          <w:tcPr>
            <w:tcW w:w="754" w:type="dxa"/>
          </w:tcPr>
          <w:p w14:paraId="290FF8E0" w14:textId="77777777" w:rsidR="006A1F69" w:rsidRPr="0027698C" w:rsidRDefault="006A1F69" w:rsidP="0027698C">
            <w:pPr>
              <w:tabs>
                <w:tab w:val="left" w:pos="284"/>
              </w:tabs>
              <w:spacing w:line="276" w:lineRule="auto"/>
              <w:jc w:val="both"/>
              <w:rPr>
                <w:b/>
                <w:sz w:val="24"/>
                <w:szCs w:val="24"/>
              </w:rPr>
            </w:pPr>
            <w:r w:rsidRPr="0027698C">
              <w:rPr>
                <w:b/>
                <w:sz w:val="24"/>
                <w:szCs w:val="24"/>
              </w:rPr>
              <w:t>(c)</w:t>
            </w:r>
          </w:p>
        </w:tc>
        <w:tc>
          <w:tcPr>
            <w:tcW w:w="7826" w:type="dxa"/>
          </w:tcPr>
          <w:p w14:paraId="455E3747" w14:textId="42CF3E56" w:rsidR="006A1F69" w:rsidRPr="006A1F69" w:rsidRDefault="006A1F69" w:rsidP="0027698C">
            <w:pPr>
              <w:tabs>
                <w:tab w:val="left" w:pos="284"/>
              </w:tabs>
              <w:spacing w:line="276" w:lineRule="auto"/>
              <w:jc w:val="both"/>
              <w:rPr>
                <w:bCs/>
                <w:sz w:val="24"/>
                <w:szCs w:val="24"/>
              </w:rPr>
            </w:pPr>
            <w:r w:rsidRPr="006A1F69">
              <w:rPr>
                <w:bCs/>
                <w:sz w:val="24"/>
                <w:szCs w:val="24"/>
              </w:rPr>
              <w:t>1 mark</w:t>
            </w:r>
            <w:r w:rsidRPr="0027698C">
              <w:rPr>
                <w:bCs/>
                <w:sz w:val="24"/>
                <w:szCs w:val="24"/>
              </w:rPr>
              <w:t xml:space="preserve"> for </w:t>
            </w:r>
            <w:r w:rsidRPr="006A1F69">
              <w:rPr>
                <w:bCs/>
                <w:sz w:val="24"/>
                <w:szCs w:val="24"/>
              </w:rPr>
              <w:t>Remedy of restitution (</w:t>
            </w:r>
            <w:proofErr w:type="spellStart"/>
            <w:r w:rsidRPr="006A1F69">
              <w:rPr>
                <w:bCs/>
                <w:sz w:val="24"/>
                <w:szCs w:val="24"/>
              </w:rPr>
              <w:t>actio</w:t>
            </w:r>
            <w:proofErr w:type="spellEnd"/>
            <w:r w:rsidRPr="006A1F69">
              <w:rPr>
                <w:bCs/>
                <w:sz w:val="24"/>
                <w:szCs w:val="24"/>
              </w:rPr>
              <w:t xml:space="preserve"> </w:t>
            </w:r>
            <w:proofErr w:type="spellStart"/>
            <w:r w:rsidRPr="006A1F69">
              <w:rPr>
                <w:bCs/>
                <w:sz w:val="24"/>
                <w:szCs w:val="24"/>
              </w:rPr>
              <w:t>redhibitoria</w:t>
            </w:r>
            <w:proofErr w:type="spellEnd"/>
            <w:r w:rsidRPr="006A1F69">
              <w:rPr>
                <w:bCs/>
                <w:sz w:val="24"/>
                <w:szCs w:val="24"/>
              </w:rPr>
              <w:t>)</w:t>
            </w:r>
          </w:p>
          <w:p w14:paraId="4A7B7F4D" w14:textId="74FCCAA6" w:rsidR="006A1F69" w:rsidRPr="006A1F69" w:rsidRDefault="006A1F69" w:rsidP="0027698C">
            <w:pPr>
              <w:tabs>
                <w:tab w:val="left" w:pos="284"/>
              </w:tabs>
              <w:spacing w:line="276" w:lineRule="auto"/>
              <w:jc w:val="both"/>
              <w:rPr>
                <w:bCs/>
                <w:sz w:val="24"/>
                <w:szCs w:val="24"/>
              </w:rPr>
            </w:pPr>
            <w:r w:rsidRPr="006A1F69">
              <w:rPr>
                <w:bCs/>
                <w:sz w:val="24"/>
                <w:szCs w:val="24"/>
              </w:rPr>
              <w:t>1 mark</w:t>
            </w:r>
            <w:r w:rsidRPr="0027698C">
              <w:rPr>
                <w:bCs/>
                <w:sz w:val="24"/>
                <w:szCs w:val="24"/>
              </w:rPr>
              <w:t xml:space="preserve"> for </w:t>
            </w:r>
            <w:r w:rsidRPr="006A1F69">
              <w:rPr>
                <w:bCs/>
                <w:sz w:val="24"/>
                <w:szCs w:val="24"/>
              </w:rPr>
              <w:t>Remedy of price reduction (</w:t>
            </w:r>
            <w:proofErr w:type="spellStart"/>
            <w:r w:rsidRPr="006A1F69">
              <w:rPr>
                <w:bCs/>
                <w:sz w:val="24"/>
                <w:szCs w:val="24"/>
              </w:rPr>
              <w:t>actio</w:t>
            </w:r>
            <w:proofErr w:type="spellEnd"/>
            <w:r w:rsidRPr="006A1F69">
              <w:rPr>
                <w:bCs/>
                <w:sz w:val="24"/>
                <w:szCs w:val="24"/>
              </w:rPr>
              <w:t xml:space="preserve"> </w:t>
            </w:r>
            <w:proofErr w:type="spellStart"/>
            <w:r w:rsidRPr="006A1F69">
              <w:rPr>
                <w:bCs/>
                <w:sz w:val="24"/>
                <w:szCs w:val="24"/>
              </w:rPr>
              <w:t>quanti</w:t>
            </w:r>
            <w:proofErr w:type="spellEnd"/>
            <w:r w:rsidRPr="006A1F69">
              <w:rPr>
                <w:bCs/>
                <w:sz w:val="24"/>
                <w:szCs w:val="24"/>
              </w:rPr>
              <w:t xml:space="preserve"> </w:t>
            </w:r>
            <w:proofErr w:type="spellStart"/>
            <w:r w:rsidRPr="006A1F69">
              <w:rPr>
                <w:bCs/>
                <w:sz w:val="24"/>
                <w:szCs w:val="24"/>
              </w:rPr>
              <w:t>minoris</w:t>
            </w:r>
            <w:proofErr w:type="spellEnd"/>
            <w:r w:rsidRPr="006A1F69">
              <w:rPr>
                <w:bCs/>
                <w:sz w:val="24"/>
                <w:szCs w:val="24"/>
              </w:rPr>
              <w:t>)</w:t>
            </w:r>
          </w:p>
          <w:p w14:paraId="3E2618A2" w14:textId="794495C7" w:rsidR="006A1F69" w:rsidRPr="0027698C" w:rsidRDefault="006A1F69" w:rsidP="0027698C">
            <w:pPr>
              <w:tabs>
                <w:tab w:val="left" w:pos="284"/>
              </w:tabs>
              <w:spacing w:line="276" w:lineRule="auto"/>
              <w:jc w:val="both"/>
              <w:rPr>
                <w:bCs/>
                <w:sz w:val="24"/>
                <w:szCs w:val="24"/>
              </w:rPr>
            </w:pPr>
            <w:r w:rsidRPr="006A1F69">
              <w:rPr>
                <w:bCs/>
                <w:sz w:val="24"/>
                <w:szCs w:val="24"/>
              </w:rPr>
              <w:t>1 mark</w:t>
            </w:r>
            <w:r w:rsidRPr="0027698C">
              <w:rPr>
                <w:bCs/>
                <w:sz w:val="24"/>
                <w:szCs w:val="24"/>
              </w:rPr>
              <w:t xml:space="preserve"> for p</w:t>
            </w:r>
            <w:r w:rsidRPr="006A1F69">
              <w:rPr>
                <w:bCs/>
                <w:sz w:val="24"/>
                <w:szCs w:val="24"/>
              </w:rPr>
              <w:t>roper application to the scenario</w:t>
            </w:r>
          </w:p>
        </w:tc>
        <w:tc>
          <w:tcPr>
            <w:tcW w:w="1110" w:type="dxa"/>
          </w:tcPr>
          <w:p w14:paraId="568BD2EC" w14:textId="323F4AA9" w:rsidR="006A1F69" w:rsidRPr="0027698C" w:rsidRDefault="006A1F69" w:rsidP="0027698C">
            <w:pPr>
              <w:tabs>
                <w:tab w:val="left" w:pos="284"/>
              </w:tabs>
              <w:spacing w:line="276" w:lineRule="auto"/>
              <w:jc w:val="both"/>
              <w:rPr>
                <w:b/>
                <w:sz w:val="24"/>
                <w:szCs w:val="24"/>
              </w:rPr>
            </w:pPr>
            <w:r w:rsidRPr="0027698C">
              <w:rPr>
                <w:b/>
                <w:sz w:val="24"/>
                <w:szCs w:val="24"/>
              </w:rPr>
              <w:t>3</w:t>
            </w:r>
          </w:p>
        </w:tc>
      </w:tr>
      <w:tr w:rsidR="006A1F69" w:rsidRPr="0027698C" w14:paraId="22844CF2" w14:textId="77777777" w:rsidTr="007948E6">
        <w:trPr>
          <w:trHeight w:val="260"/>
        </w:trPr>
        <w:tc>
          <w:tcPr>
            <w:tcW w:w="754" w:type="dxa"/>
          </w:tcPr>
          <w:p w14:paraId="7E7D8343" w14:textId="77777777" w:rsidR="006A1F69" w:rsidRPr="0027698C" w:rsidRDefault="006A1F69" w:rsidP="0027698C">
            <w:pPr>
              <w:tabs>
                <w:tab w:val="left" w:pos="284"/>
              </w:tabs>
              <w:spacing w:line="276" w:lineRule="auto"/>
              <w:jc w:val="both"/>
              <w:rPr>
                <w:b/>
                <w:sz w:val="24"/>
                <w:szCs w:val="24"/>
              </w:rPr>
            </w:pPr>
            <w:r w:rsidRPr="0027698C">
              <w:rPr>
                <w:b/>
                <w:sz w:val="24"/>
                <w:szCs w:val="24"/>
              </w:rPr>
              <w:t>(d)</w:t>
            </w:r>
          </w:p>
        </w:tc>
        <w:tc>
          <w:tcPr>
            <w:tcW w:w="7826" w:type="dxa"/>
          </w:tcPr>
          <w:p w14:paraId="30219F72" w14:textId="133B19A7" w:rsidR="006A1F69" w:rsidRPr="0027698C" w:rsidRDefault="006A1F69" w:rsidP="0027698C">
            <w:pPr>
              <w:tabs>
                <w:tab w:val="left" w:pos="284"/>
              </w:tabs>
              <w:spacing w:line="276" w:lineRule="auto"/>
              <w:jc w:val="both"/>
              <w:rPr>
                <w:bCs/>
                <w:sz w:val="24"/>
                <w:szCs w:val="24"/>
              </w:rPr>
            </w:pPr>
            <w:r w:rsidRPr="0027698C">
              <w:rPr>
                <w:bCs/>
                <w:sz w:val="24"/>
                <w:szCs w:val="24"/>
              </w:rPr>
              <w:t>Award 1 mark for correct court with justification</w:t>
            </w:r>
          </w:p>
        </w:tc>
        <w:tc>
          <w:tcPr>
            <w:tcW w:w="1110" w:type="dxa"/>
          </w:tcPr>
          <w:p w14:paraId="14EEA6DE" w14:textId="77777777" w:rsidR="006A1F69" w:rsidRPr="0027698C" w:rsidRDefault="006A1F69" w:rsidP="0027698C">
            <w:pPr>
              <w:tabs>
                <w:tab w:val="left" w:pos="284"/>
              </w:tabs>
              <w:spacing w:line="276" w:lineRule="auto"/>
              <w:jc w:val="both"/>
              <w:rPr>
                <w:b/>
                <w:sz w:val="24"/>
                <w:szCs w:val="24"/>
              </w:rPr>
            </w:pPr>
            <w:r w:rsidRPr="0027698C">
              <w:rPr>
                <w:b/>
                <w:sz w:val="24"/>
                <w:szCs w:val="24"/>
              </w:rPr>
              <w:t>1</w:t>
            </w:r>
          </w:p>
        </w:tc>
      </w:tr>
      <w:tr w:rsidR="006A1F69" w:rsidRPr="0027698C" w14:paraId="35B4FD67" w14:textId="77777777" w:rsidTr="007948E6">
        <w:tc>
          <w:tcPr>
            <w:tcW w:w="754" w:type="dxa"/>
          </w:tcPr>
          <w:p w14:paraId="48889F87" w14:textId="77777777" w:rsidR="006A1F69" w:rsidRPr="0027698C" w:rsidRDefault="006A1F69" w:rsidP="0027698C">
            <w:pPr>
              <w:tabs>
                <w:tab w:val="left" w:pos="284"/>
              </w:tabs>
              <w:spacing w:line="276" w:lineRule="auto"/>
              <w:jc w:val="both"/>
              <w:rPr>
                <w:b/>
                <w:sz w:val="24"/>
                <w:szCs w:val="24"/>
              </w:rPr>
            </w:pPr>
          </w:p>
        </w:tc>
        <w:tc>
          <w:tcPr>
            <w:tcW w:w="7826" w:type="dxa"/>
          </w:tcPr>
          <w:p w14:paraId="3C5CE00D" w14:textId="77777777" w:rsidR="006A1F69" w:rsidRPr="0027698C" w:rsidRDefault="006A1F69" w:rsidP="0027698C">
            <w:pPr>
              <w:tabs>
                <w:tab w:val="left" w:pos="284"/>
              </w:tabs>
              <w:spacing w:line="276" w:lineRule="auto"/>
              <w:jc w:val="both"/>
              <w:rPr>
                <w:b/>
                <w:sz w:val="24"/>
                <w:szCs w:val="24"/>
              </w:rPr>
            </w:pPr>
            <w:r w:rsidRPr="0027698C">
              <w:rPr>
                <w:b/>
                <w:sz w:val="24"/>
                <w:szCs w:val="24"/>
              </w:rPr>
              <w:t xml:space="preserve">TOTAL </w:t>
            </w:r>
          </w:p>
        </w:tc>
        <w:tc>
          <w:tcPr>
            <w:tcW w:w="1110" w:type="dxa"/>
          </w:tcPr>
          <w:p w14:paraId="520C1CAD" w14:textId="77777777" w:rsidR="006A1F69" w:rsidRPr="0027698C" w:rsidRDefault="006A1F69" w:rsidP="0027698C">
            <w:pPr>
              <w:tabs>
                <w:tab w:val="left" w:pos="284"/>
              </w:tabs>
              <w:spacing w:line="276" w:lineRule="auto"/>
              <w:jc w:val="both"/>
              <w:rPr>
                <w:b/>
                <w:sz w:val="24"/>
                <w:szCs w:val="24"/>
              </w:rPr>
            </w:pPr>
            <w:r w:rsidRPr="0027698C">
              <w:rPr>
                <w:b/>
                <w:sz w:val="24"/>
                <w:szCs w:val="24"/>
              </w:rPr>
              <w:t>8</w:t>
            </w:r>
          </w:p>
        </w:tc>
      </w:tr>
    </w:tbl>
    <w:p w14:paraId="7B6A291D" w14:textId="77777777" w:rsidR="006A1F69" w:rsidRPr="0027698C" w:rsidRDefault="006A1F69" w:rsidP="0027698C">
      <w:pPr>
        <w:tabs>
          <w:tab w:val="left" w:pos="284"/>
          <w:tab w:val="left" w:pos="426"/>
        </w:tabs>
        <w:spacing w:line="276" w:lineRule="auto"/>
        <w:jc w:val="both"/>
        <w:rPr>
          <w:b/>
          <w:bCs/>
          <w:color w:val="202124"/>
          <w:sz w:val="24"/>
          <w:szCs w:val="24"/>
          <w:shd w:val="clear" w:color="auto" w:fill="FFFFFF"/>
        </w:rPr>
      </w:pPr>
    </w:p>
    <w:p w14:paraId="32B82F6D" w14:textId="77777777" w:rsidR="006A1F69" w:rsidRPr="0027698C" w:rsidRDefault="006A1F69" w:rsidP="0027698C">
      <w:pPr>
        <w:tabs>
          <w:tab w:val="left" w:pos="284"/>
          <w:tab w:val="left" w:pos="426"/>
        </w:tabs>
        <w:spacing w:line="276" w:lineRule="auto"/>
        <w:jc w:val="both"/>
        <w:rPr>
          <w:b/>
          <w:bCs/>
          <w:color w:val="202124"/>
          <w:sz w:val="24"/>
          <w:szCs w:val="24"/>
          <w:shd w:val="clear" w:color="auto" w:fill="FFFFFF"/>
        </w:rPr>
      </w:pPr>
      <w:r w:rsidRPr="0027698C">
        <w:rPr>
          <w:b/>
          <w:bCs/>
          <w:color w:val="202124"/>
          <w:sz w:val="24"/>
          <w:szCs w:val="24"/>
          <w:shd w:val="clear" w:color="auto" w:fill="FFFFFF"/>
        </w:rPr>
        <w:t>Model answers</w:t>
      </w:r>
    </w:p>
    <w:p w14:paraId="3C7689DA" w14:textId="77777777" w:rsidR="006A1F69" w:rsidRPr="0027698C" w:rsidRDefault="006A1F69" w:rsidP="0027698C">
      <w:pPr>
        <w:pStyle w:val="Heading1"/>
        <w:spacing w:line="276" w:lineRule="auto"/>
        <w:ind w:left="0" w:right="1158"/>
        <w:jc w:val="both"/>
      </w:pPr>
    </w:p>
    <w:p w14:paraId="6C479293" w14:textId="28511ABF" w:rsidR="006A1F69" w:rsidRPr="0027698C" w:rsidRDefault="006A1F69" w:rsidP="0027698C">
      <w:pPr>
        <w:pStyle w:val="Heading1"/>
        <w:numPr>
          <w:ilvl w:val="1"/>
          <w:numId w:val="62"/>
        </w:numPr>
        <w:tabs>
          <w:tab w:val="left" w:pos="360"/>
        </w:tabs>
        <w:spacing w:line="276" w:lineRule="auto"/>
        <w:ind w:left="360" w:right="-20"/>
        <w:jc w:val="both"/>
      </w:pPr>
      <w:r w:rsidRPr="0027698C">
        <w:t>The candidate is expected to demonstrate knowledge and understanding of the validity requirements of contracts under Rwandan law</w:t>
      </w:r>
    </w:p>
    <w:p w14:paraId="11D0330F" w14:textId="0EECA0A2" w:rsidR="006A1F69" w:rsidRPr="0027698C" w:rsidRDefault="00D6249A" w:rsidP="0027698C">
      <w:pPr>
        <w:pStyle w:val="Heading1"/>
        <w:spacing w:line="276" w:lineRule="auto"/>
        <w:ind w:left="0" w:right="1158"/>
        <w:jc w:val="both"/>
      </w:pPr>
      <w:r w:rsidRPr="0027698C">
        <w:t xml:space="preserve">      </w:t>
      </w:r>
    </w:p>
    <w:p w14:paraId="3E9959AC" w14:textId="041903B8" w:rsidR="006A1F69" w:rsidRPr="0027698C" w:rsidRDefault="006A1F69" w:rsidP="0027698C">
      <w:pPr>
        <w:pStyle w:val="Heading1"/>
        <w:spacing w:line="276" w:lineRule="auto"/>
        <w:ind w:left="0" w:right="-20"/>
        <w:jc w:val="both"/>
        <w:rPr>
          <w:b w:val="0"/>
          <w:bCs w:val="0"/>
        </w:rPr>
      </w:pPr>
      <w:r w:rsidRPr="0027698C">
        <w:rPr>
          <w:b w:val="0"/>
          <w:bCs w:val="0"/>
        </w:rPr>
        <w:t>Under Article 4 of the 2011 Contract Law, a contract is valid only if it satisfies essential conditions, including:</w:t>
      </w:r>
    </w:p>
    <w:p w14:paraId="32149961" w14:textId="38F7FB53" w:rsidR="006A1F69" w:rsidRPr="0027698C" w:rsidRDefault="0027698C" w:rsidP="0027698C">
      <w:pPr>
        <w:pStyle w:val="Heading1"/>
        <w:numPr>
          <w:ilvl w:val="0"/>
          <w:numId w:val="63"/>
        </w:numPr>
        <w:spacing w:line="276" w:lineRule="auto"/>
        <w:ind w:right="-20"/>
        <w:jc w:val="both"/>
      </w:pPr>
      <w:r w:rsidRPr="0027698C">
        <w:lastRenderedPageBreak/>
        <w:t>Consent of the parties</w:t>
      </w:r>
    </w:p>
    <w:p w14:paraId="4820341F" w14:textId="70335020" w:rsidR="0027698C" w:rsidRPr="0027698C" w:rsidRDefault="0027698C" w:rsidP="0027698C">
      <w:pPr>
        <w:pStyle w:val="Heading1"/>
        <w:spacing w:line="276" w:lineRule="auto"/>
        <w:ind w:left="0" w:right="-20"/>
        <w:jc w:val="both"/>
        <w:rPr>
          <w:b w:val="0"/>
          <w:bCs w:val="0"/>
        </w:rPr>
      </w:pPr>
      <w:r w:rsidRPr="0027698C">
        <w:rPr>
          <w:b w:val="0"/>
          <w:bCs w:val="0"/>
        </w:rPr>
        <w:t xml:space="preserve">A valid contract requires free and genuine agreement between the parties. Both Musanze Supplies Ltd and </w:t>
      </w:r>
      <w:proofErr w:type="spellStart"/>
      <w:r w:rsidRPr="0027698C">
        <w:rPr>
          <w:b w:val="0"/>
          <w:bCs w:val="0"/>
        </w:rPr>
        <w:t>Kwamamara</w:t>
      </w:r>
      <w:proofErr w:type="spellEnd"/>
      <w:r w:rsidRPr="0027698C">
        <w:rPr>
          <w:b w:val="0"/>
          <w:bCs w:val="0"/>
        </w:rPr>
        <w:t xml:space="preserve"> Trading Ltd voluntarily entered into the written agreement for the sale of laptops</w:t>
      </w:r>
    </w:p>
    <w:p w14:paraId="64E8DEF1" w14:textId="3900EDC5" w:rsidR="006A1F69" w:rsidRPr="0027698C" w:rsidRDefault="0027698C" w:rsidP="0027698C">
      <w:pPr>
        <w:pStyle w:val="Heading1"/>
        <w:numPr>
          <w:ilvl w:val="0"/>
          <w:numId w:val="63"/>
        </w:numPr>
        <w:spacing w:line="276" w:lineRule="auto"/>
        <w:ind w:right="1158"/>
        <w:jc w:val="both"/>
      </w:pPr>
      <w:r w:rsidRPr="0027698C">
        <w:t>Capacity of the parties</w:t>
      </w:r>
    </w:p>
    <w:p w14:paraId="57911D6C" w14:textId="28BA705F" w:rsidR="0027698C" w:rsidRPr="0027698C" w:rsidRDefault="0027698C" w:rsidP="007A4157">
      <w:pPr>
        <w:pStyle w:val="Heading1"/>
        <w:spacing w:line="276" w:lineRule="auto"/>
        <w:ind w:left="0" w:right="-20"/>
        <w:jc w:val="both"/>
        <w:rPr>
          <w:b w:val="0"/>
          <w:bCs w:val="0"/>
        </w:rPr>
      </w:pPr>
      <w:r w:rsidRPr="0027698C">
        <w:rPr>
          <w:b w:val="0"/>
          <w:bCs w:val="0"/>
        </w:rPr>
        <w:t>Parties must have legal ability (majority age and competence) to enter into binding agreements. Since both are registered companies, they possess legal capacity to contract.</w:t>
      </w:r>
    </w:p>
    <w:p w14:paraId="42026FB8" w14:textId="77777777" w:rsidR="007A4157" w:rsidRDefault="007A4157" w:rsidP="0027698C">
      <w:pPr>
        <w:pStyle w:val="Heading1"/>
        <w:spacing w:line="276" w:lineRule="auto"/>
        <w:ind w:left="0" w:right="1158"/>
        <w:jc w:val="both"/>
      </w:pPr>
    </w:p>
    <w:p w14:paraId="7CBBBC6A" w14:textId="6F3AE8D0" w:rsidR="006A1F69" w:rsidRPr="0027698C" w:rsidRDefault="0027698C" w:rsidP="0027698C">
      <w:pPr>
        <w:pStyle w:val="Heading1"/>
        <w:spacing w:line="276" w:lineRule="auto"/>
        <w:ind w:left="0" w:right="1158"/>
        <w:jc w:val="both"/>
        <w:rPr>
          <w:b w:val="0"/>
          <w:bCs w:val="0"/>
        </w:rPr>
      </w:pPr>
      <w:r w:rsidRPr="0027698C">
        <w:rPr>
          <w:b w:val="0"/>
          <w:bCs w:val="0"/>
        </w:rPr>
        <w:t>Other conditions include lawful object and licit cause</w:t>
      </w:r>
    </w:p>
    <w:p w14:paraId="07D876BC" w14:textId="77777777" w:rsidR="006A1F69" w:rsidRPr="0027698C" w:rsidRDefault="006A1F69" w:rsidP="0027698C">
      <w:pPr>
        <w:pStyle w:val="Heading1"/>
        <w:spacing w:line="276" w:lineRule="auto"/>
        <w:ind w:left="0" w:right="1158"/>
        <w:jc w:val="both"/>
      </w:pPr>
    </w:p>
    <w:p w14:paraId="0CD9BEFA" w14:textId="7674DA88" w:rsidR="006A1F69" w:rsidRPr="0027698C" w:rsidRDefault="0027698C" w:rsidP="0027698C">
      <w:pPr>
        <w:pStyle w:val="Heading1"/>
        <w:numPr>
          <w:ilvl w:val="1"/>
          <w:numId w:val="62"/>
        </w:numPr>
        <w:tabs>
          <w:tab w:val="left" w:pos="360"/>
          <w:tab w:val="left" w:pos="720"/>
        </w:tabs>
        <w:spacing w:line="276" w:lineRule="auto"/>
        <w:ind w:left="450" w:right="-20" w:hanging="450"/>
        <w:jc w:val="both"/>
      </w:pPr>
      <w:r w:rsidRPr="0027698C">
        <w:t>The candidate is expected to demonstrate understanding of the seller’s duties in a contract of sale of goods</w:t>
      </w:r>
    </w:p>
    <w:p w14:paraId="1CE8E5A2" w14:textId="77777777" w:rsidR="0027698C" w:rsidRPr="0027698C" w:rsidRDefault="0027698C" w:rsidP="007A4157">
      <w:pPr>
        <w:pStyle w:val="Heading1"/>
        <w:spacing w:line="276" w:lineRule="auto"/>
        <w:ind w:left="0" w:right="-20"/>
        <w:jc w:val="both"/>
        <w:rPr>
          <w:b w:val="0"/>
          <w:bCs w:val="0"/>
        </w:rPr>
      </w:pPr>
      <w:r w:rsidRPr="0027698C">
        <w:rPr>
          <w:b w:val="0"/>
          <w:bCs w:val="0"/>
        </w:rPr>
        <w:t>In a sale contract, the seller has the obligation to:</w:t>
      </w:r>
    </w:p>
    <w:p w14:paraId="2DBE3C43" w14:textId="77777777" w:rsidR="0027698C" w:rsidRPr="0027698C" w:rsidRDefault="0027698C" w:rsidP="0027698C">
      <w:pPr>
        <w:pStyle w:val="Heading1"/>
        <w:numPr>
          <w:ilvl w:val="0"/>
          <w:numId w:val="64"/>
        </w:numPr>
        <w:spacing w:line="276" w:lineRule="auto"/>
        <w:ind w:right="-20"/>
        <w:jc w:val="both"/>
        <w:rPr>
          <w:b w:val="0"/>
          <w:bCs w:val="0"/>
        </w:rPr>
      </w:pPr>
      <w:r w:rsidRPr="0027698C">
        <w:rPr>
          <w:b w:val="0"/>
          <w:bCs w:val="0"/>
        </w:rPr>
        <w:t>Deliver goods that conform to the contract specifications, meaning the goods must match the agreed description and expected quality.</w:t>
      </w:r>
    </w:p>
    <w:p w14:paraId="761AA9F5" w14:textId="77777777" w:rsidR="0027698C" w:rsidRPr="0027698C" w:rsidRDefault="0027698C" w:rsidP="0027698C">
      <w:pPr>
        <w:pStyle w:val="Heading1"/>
        <w:numPr>
          <w:ilvl w:val="0"/>
          <w:numId w:val="64"/>
        </w:numPr>
        <w:spacing w:line="276" w:lineRule="auto"/>
        <w:ind w:right="-20"/>
        <w:jc w:val="both"/>
        <w:rPr>
          <w:b w:val="0"/>
          <w:bCs w:val="0"/>
        </w:rPr>
      </w:pPr>
      <w:r w:rsidRPr="0027698C">
        <w:rPr>
          <w:b w:val="0"/>
          <w:bCs w:val="0"/>
        </w:rPr>
        <w:t>Guarantee the buyer against hidden defects, ensuring that goods are fit for the intended commercial purpose.</w:t>
      </w:r>
    </w:p>
    <w:p w14:paraId="699DAF89" w14:textId="77777777" w:rsidR="007A4157" w:rsidRDefault="007A4157" w:rsidP="007A4157">
      <w:pPr>
        <w:pStyle w:val="Heading1"/>
        <w:spacing w:line="276" w:lineRule="auto"/>
        <w:ind w:left="0" w:right="-20"/>
        <w:jc w:val="both"/>
        <w:rPr>
          <w:b w:val="0"/>
          <w:bCs w:val="0"/>
        </w:rPr>
      </w:pPr>
    </w:p>
    <w:p w14:paraId="5AEBFAB2" w14:textId="7284BEEE" w:rsidR="0027698C" w:rsidRPr="0027698C" w:rsidRDefault="0027698C" w:rsidP="007A4157">
      <w:pPr>
        <w:pStyle w:val="Heading1"/>
        <w:spacing w:line="276" w:lineRule="auto"/>
        <w:ind w:left="0" w:right="-20"/>
        <w:jc w:val="both"/>
        <w:rPr>
          <w:b w:val="0"/>
          <w:bCs w:val="0"/>
        </w:rPr>
      </w:pPr>
      <w:r w:rsidRPr="0027698C">
        <w:rPr>
          <w:b w:val="0"/>
          <w:bCs w:val="0"/>
        </w:rPr>
        <w:t>Since laptops are commercial goods, they must be fit for distribution and resale</w:t>
      </w:r>
    </w:p>
    <w:p w14:paraId="06C71C6F" w14:textId="77777777" w:rsidR="006A1F69" w:rsidRDefault="006A1F69" w:rsidP="0027698C">
      <w:pPr>
        <w:pStyle w:val="Heading1"/>
        <w:spacing w:line="276" w:lineRule="auto"/>
        <w:ind w:left="0" w:right="1158"/>
        <w:jc w:val="both"/>
      </w:pPr>
    </w:p>
    <w:p w14:paraId="06B178CB" w14:textId="4D436F08" w:rsidR="006A1F69" w:rsidRDefault="0027698C" w:rsidP="0027698C">
      <w:pPr>
        <w:pStyle w:val="Heading1"/>
        <w:numPr>
          <w:ilvl w:val="1"/>
          <w:numId w:val="62"/>
        </w:numPr>
        <w:tabs>
          <w:tab w:val="left" w:pos="360"/>
        </w:tabs>
        <w:spacing w:line="276" w:lineRule="auto"/>
        <w:ind w:left="450" w:right="-20" w:hanging="450"/>
        <w:jc w:val="both"/>
      </w:pPr>
      <w:r w:rsidRPr="0027698C">
        <w:t>The candidate is expected to demonstrate knowledge and application of remedies available for defective goods</w:t>
      </w:r>
    </w:p>
    <w:p w14:paraId="0B761F94" w14:textId="77777777" w:rsidR="0027698C" w:rsidRDefault="0027698C" w:rsidP="0027698C">
      <w:pPr>
        <w:pStyle w:val="Heading1"/>
        <w:tabs>
          <w:tab w:val="left" w:pos="360"/>
        </w:tabs>
        <w:spacing w:line="276" w:lineRule="auto"/>
        <w:ind w:right="-20"/>
        <w:jc w:val="both"/>
      </w:pPr>
    </w:p>
    <w:p w14:paraId="793F3666" w14:textId="5E429514" w:rsidR="0027698C" w:rsidRDefault="0027698C" w:rsidP="0027698C">
      <w:pPr>
        <w:pStyle w:val="Heading1"/>
        <w:tabs>
          <w:tab w:val="left" w:pos="360"/>
        </w:tabs>
        <w:spacing w:line="276" w:lineRule="auto"/>
        <w:ind w:right="-20"/>
        <w:jc w:val="both"/>
        <w:rPr>
          <w:b w:val="0"/>
          <w:bCs w:val="0"/>
        </w:rPr>
      </w:pPr>
      <w:r w:rsidRPr="0027698C">
        <w:rPr>
          <w:b w:val="0"/>
          <w:bCs w:val="0"/>
        </w:rPr>
        <w:t>Where goods delivered are defective or non-conforming, the buyer has remedies including:</w:t>
      </w:r>
    </w:p>
    <w:p w14:paraId="4BD0BF97" w14:textId="441B98E5" w:rsidR="0027698C" w:rsidRDefault="0027698C" w:rsidP="0027698C">
      <w:pPr>
        <w:pStyle w:val="Heading1"/>
        <w:numPr>
          <w:ilvl w:val="0"/>
          <w:numId w:val="65"/>
        </w:numPr>
        <w:tabs>
          <w:tab w:val="left" w:pos="360"/>
        </w:tabs>
        <w:spacing w:line="276" w:lineRule="auto"/>
        <w:ind w:right="-20"/>
        <w:jc w:val="both"/>
      </w:pPr>
      <w:proofErr w:type="spellStart"/>
      <w:r w:rsidRPr="0027698C">
        <w:t>Actio</w:t>
      </w:r>
      <w:proofErr w:type="spellEnd"/>
      <w:r w:rsidRPr="0027698C">
        <w:t xml:space="preserve"> </w:t>
      </w:r>
      <w:proofErr w:type="spellStart"/>
      <w:r w:rsidRPr="0027698C">
        <w:t>redhibitoria</w:t>
      </w:r>
      <w:proofErr w:type="spellEnd"/>
      <w:r w:rsidRPr="0027698C">
        <w:t xml:space="preserve"> (rescission/restitution)</w:t>
      </w:r>
    </w:p>
    <w:p w14:paraId="0397005C" w14:textId="0BFACD20" w:rsidR="0027698C" w:rsidRDefault="0027698C" w:rsidP="0027698C">
      <w:pPr>
        <w:pStyle w:val="Heading1"/>
        <w:tabs>
          <w:tab w:val="left" w:pos="360"/>
        </w:tabs>
        <w:spacing w:line="276" w:lineRule="auto"/>
        <w:ind w:right="-20"/>
        <w:jc w:val="both"/>
        <w:rPr>
          <w:b w:val="0"/>
          <w:bCs w:val="0"/>
        </w:rPr>
      </w:pPr>
      <w:r w:rsidRPr="0027698C">
        <w:rPr>
          <w:b w:val="0"/>
          <w:bCs w:val="0"/>
        </w:rPr>
        <w:t>The buyer may return the defective goods and claim refund of the purchase price</w:t>
      </w:r>
    </w:p>
    <w:p w14:paraId="087D223F" w14:textId="759434DC" w:rsidR="0027698C" w:rsidRPr="0027698C" w:rsidRDefault="0027698C" w:rsidP="0027698C">
      <w:pPr>
        <w:pStyle w:val="Heading1"/>
        <w:numPr>
          <w:ilvl w:val="0"/>
          <w:numId w:val="65"/>
        </w:numPr>
        <w:tabs>
          <w:tab w:val="left" w:pos="360"/>
        </w:tabs>
        <w:spacing w:line="276" w:lineRule="auto"/>
        <w:ind w:right="-20"/>
        <w:jc w:val="both"/>
      </w:pPr>
      <w:proofErr w:type="spellStart"/>
      <w:r w:rsidRPr="0027698C">
        <w:t>Actio</w:t>
      </w:r>
      <w:proofErr w:type="spellEnd"/>
      <w:r w:rsidRPr="0027698C">
        <w:t xml:space="preserve"> </w:t>
      </w:r>
      <w:proofErr w:type="spellStart"/>
      <w:r w:rsidRPr="0027698C">
        <w:t>quanti</w:t>
      </w:r>
      <w:proofErr w:type="spellEnd"/>
      <w:r w:rsidRPr="0027698C">
        <w:t xml:space="preserve"> </w:t>
      </w:r>
      <w:proofErr w:type="spellStart"/>
      <w:r w:rsidRPr="0027698C">
        <w:t>minoris</w:t>
      </w:r>
      <w:proofErr w:type="spellEnd"/>
      <w:r w:rsidRPr="0027698C">
        <w:t xml:space="preserve"> (reduction of price)</w:t>
      </w:r>
    </w:p>
    <w:p w14:paraId="2FA7B31D" w14:textId="746C1E8D" w:rsidR="006A1F69" w:rsidRPr="0027698C" w:rsidRDefault="0027698C" w:rsidP="0027698C">
      <w:pPr>
        <w:pStyle w:val="Heading1"/>
        <w:tabs>
          <w:tab w:val="left" w:pos="360"/>
        </w:tabs>
        <w:spacing w:line="276" w:lineRule="auto"/>
        <w:ind w:right="-20"/>
        <w:jc w:val="both"/>
        <w:rPr>
          <w:b w:val="0"/>
          <w:bCs w:val="0"/>
        </w:rPr>
      </w:pPr>
      <w:r w:rsidRPr="0027698C">
        <w:rPr>
          <w:b w:val="0"/>
          <w:bCs w:val="0"/>
        </w:rPr>
        <w:t>The buyer may keep the goods but claim a reduction in the price proportionate to the defect</w:t>
      </w:r>
    </w:p>
    <w:p w14:paraId="08660378" w14:textId="77777777" w:rsidR="0027698C" w:rsidRPr="0027698C" w:rsidRDefault="0027698C" w:rsidP="0027698C">
      <w:pPr>
        <w:pStyle w:val="Heading1"/>
        <w:numPr>
          <w:ilvl w:val="0"/>
          <w:numId w:val="65"/>
        </w:numPr>
        <w:spacing w:line="276" w:lineRule="auto"/>
        <w:ind w:right="1158"/>
        <w:jc w:val="both"/>
      </w:pPr>
      <w:r w:rsidRPr="0027698C">
        <w:t>Application to Musanze Supplies Ltd</w:t>
      </w:r>
    </w:p>
    <w:p w14:paraId="4C9FB835" w14:textId="77777777" w:rsidR="0027698C" w:rsidRPr="0027698C" w:rsidRDefault="0027698C" w:rsidP="0027698C">
      <w:pPr>
        <w:pStyle w:val="Heading1"/>
        <w:spacing w:line="276" w:lineRule="auto"/>
        <w:ind w:right="1158"/>
        <w:jc w:val="both"/>
        <w:rPr>
          <w:b w:val="0"/>
          <w:bCs w:val="0"/>
        </w:rPr>
      </w:pPr>
      <w:r w:rsidRPr="0027698C">
        <w:rPr>
          <w:b w:val="0"/>
          <w:bCs w:val="0"/>
        </w:rPr>
        <w:t>Since the laptops were defective and unfit for commercial purpose:</w:t>
      </w:r>
    </w:p>
    <w:p w14:paraId="266AAA23" w14:textId="77777777" w:rsidR="0027698C" w:rsidRPr="0027698C" w:rsidRDefault="0027698C" w:rsidP="0027698C">
      <w:pPr>
        <w:pStyle w:val="Heading1"/>
        <w:numPr>
          <w:ilvl w:val="0"/>
          <w:numId w:val="66"/>
        </w:numPr>
        <w:spacing w:line="276" w:lineRule="auto"/>
        <w:ind w:right="1158"/>
        <w:jc w:val="both"/>
        <w:rPr>
          <w:b w:val="0"/>
          <w:bCs w:val="0"/>
        </w:rPr>
      </w:pPr>
      <w:r w:rsidRPr="0027698C">
        <w:rPr>
          <w:b w:val="0"/>
          <w:bCs w:val="0"/>
        </w:rPr>
        <w:t>Musanze Supplies Ltd may refuse payment and seek cancellation of the contract by returning the laptops (restitution), or</w:t>
      </w:r>
    </w:p>
    <w:p w14:paraId="650DD53B" w14:textId="77777777" w:rsidR="0027698C" w:rsidRPr="0027698C" w:rsidRDefault="0027698C" w:rsidP="0027698C">
      <w:pPr>
        <w:pStyle w:val="Heading1"/>
        <w:numPr>
          <w:ilvl w:val="0"/>
          <w:numId w:val="66"/>
        </w:numPr>
        <w:spacing w:line="276" w:lineRule="auto"/>
        <w:ind w:right="1158"/>
        <w:jc w:val="both"/>
        <w:rPr>
          <w:b w:val="0"/>
          <w:bCs w:val="0"/>
        </w:rPr>
      </w:pPr>
      <w:r w:rsidRPr="0027698C">
        <w:rPr>
          <w:b w:val="0"/>
          <w:bCs w:val="0"/>
        </w:rPr>
        <w:t>Keep them and demand a reduction in the purchase price plus compensation for losses suffered.</w:t>
      </w:r>
    </w:p>
    <w:p w14:paraId="5EBA3470" w14:textId="77777777" w:rsidR="0027698C" w:rsidRPr="0027698C" w:rsidRDefault="0027698C" w:rsidP="0027698C">
      <w:pPr>
        <w:pStyle w:val="Heading1"/>
        <w:spacing w:line="276" w:lineRule="auto"/>
        <w:ind w:right="1158"/>
        <w:jc w:val="both"/>
        <w:rPr>
          <w:b w:val="0"/>
          <w:bCs w:val="0"/>
        </w:rPr>
      </w:pPr>
      <w:r w:rsidRPr="0027698C">
        <w:rPr>
          <w:b w:val="0"/>
          <w:bCs w:val="0"/>
        </w:rPr>
        <w:t>Therefore, Musanze has valid grounds for legal action against the seller.</w:t>
      </w:r>
    </w:p>
    <w:p w14:paraId="77E104F9" w14:textId="77777777" w:rsidR="0027698C" w:rsidRDefault="0027698C" w:rsidP="006A1F69">
      <w:pPr>
        <w:pStyle w:val="Heading1"/>
        <w:ind w:left="0" w:right="1158"/>
        <w:jc w:val="both"/>
      </w:pPr>
    </w:p>
    <w:p w14:paraId="5DA41839" w14:textId="373E0EC3" w:rsidR="0027698C" w:rsidRDefault="007A4157" w:rsidP="007A4157">
      <w:pPr>
        <w:pStyle w:val="Heading1"/>
        <w:numPr>
          <w:ilvl w:val="1"/>
          <w:numId w:val="62"/>
        </w:numPr>
        <w:tabs>
          <w:tab w:val="left" w:pos="360"/>
          <w:tab w:val="left" w:pos="540"/>
        </w:tabs>
        <w:ind w:right="1158" w:hanging="1800"/>
        <w:jc w:val="both"/>
      </w:pPr>
      <w:r w:rsidRPr="007A4157">
        <w:t>The candidate is expected to demonstrate understanding of jurisdiction</w:t>
      </w:r>
    </w:p>
    <w:p w14:paraId="3C0C5499" w14:textId="77777777" w:rsidR="0027698C" w:rsidRPr="007A4157" w:rsidRDefault="0027698C" w:rsidP="007A4157">
      <w:pPr>
        <w:pStyle w:val="Heading1"/>
        <w:spacing w:line="276" w:lineRule="auto"/>
        <w:ind w:left="0" w:right="1158"/>
        <w:jc w:val="center"/>
        <w:rPr>
          <w:b w:val="0"/>
          <w:bCs w:val="0"/>
        </w:rPr>
      </w:pPr>
    </w:p>
    <w:p w14:paraId="52396FFF" w14:textId="41CCED43" w:rsidR="007A4157" w:rsidRPr="007A4157" w:rsidRDefault="007A4157" w:rsidP="007A4157">
      <w:pPr>
        <w:pStyle w:val="Heading1"/>
        <w:tabs>
          <w:tab w:val="left" w:pos="360"/>
          <w:tab w:val="left" w:pos="450"/>
          <w:tab w:val="left" w:pos="540"/>
        </w:tabs>
        <w:spacing w:line="276" w:lineRule="auto"/>
        <w:ind w:left="0" w:right="1158"/>
        <w:rPr>
          <w:b w:val="0"/>
          <w:bCs w:val="0"/>
        </w:rPr>
      </w:pPr>
      <w:r w:rsidRPr="007A4157">
        <w:rPr>
          <w:b w:val="0"/>
          <w:bCs w:val="0"/>
        </w:rPr>
        <w:t xml:space="preserve">     A competent court is the Commercial Court in Kigali, since:</w:t>
      </w:r>
    </w:p>
    <w:p w14:paraId="650FEA7F" w14:textId="77777777" w:rsidR="007A4157" w:rsidRPr="007A4157" w:rsidRDefault="007A4157" w:rsidP="007A4157">
      <w:pPr>
        <w:pStyle w:val="Heading1"/>
        <w:numPr>
          <w:ilvl w:val="0"/>
          <w:numId w:val="70"/>
        </w:numPr>
        <w:spacing w:line="276" w:lineRule="auto"/>
        <w:ind w:right="1158"/>
        <w:rPr>
          <w:b w:val="0"/>
          <w:bCs w:val="0"/>
        </w:rPr>
      </w:pPr>
      <w:r w:rsidRPr="007A4157">
        <w:rPr>
          <w:b w:val="0"/>
          <w:bCs w:val="0"/>
        </w:rPr>
        <w:t>Both companies operate in Kigali, and</w:t>
      </w:r>
    </w:p>
    <w:p w14:paraId="5A251953" w14:textId="44289CB0" w:rsidR="007A4157" w:rsidRPr="007A4157" w:rsidRDefault="007A4157" w:rsidP="007A4157">
      <w:pPr>
        <w:pStyle w:val="Heading1"/>
        <w:numPr>
          <w:ilvl w:val="0"/>
          <w:numId w:val="70"/>
        </w:numPr>
        <w:spacing w:line="276" w:lineRule="auto"/>
        <w:ind w:right="1158"/>
        <w:rPr>
          <w:b w:val="0"/>
          <w:bCs w:val="0"/>
        </w:rPr>
      </w:pPr>
      <w:r w:rsidRPr="007A4157">
        <w:rPr>
          <w:b w:val="0"/>
          <w:bCs w:val="0"/>
        </w:rPr>
        <w:t>The dispute concerns a commercial sale agreement.</w:t>
      </w:r>
    </w:p>
    <w:p w14:paraId="5C496BA7" w14:textId="1F3E4958" w:rsidR="007A4157" w:rsidRPr="007A4157" w:rsidRDefault="007A4157" w:rsidP="007A4157">
      <w:pPr>
        <w:pStyle w:val="Heading1"/>
        <w:spacing w:line="276" w:lineRule="auto"/>
        <w:ind w:right="-20"/>
        <w:rPr>
          <w:b w:val="0"/>
          <w:bCs w:val="0"/>
        </w:rPr>
      </w:pPr>
      <w:r w:rsidRPr="007A4157">
        <w:rPr>
          <w:b w:val="0"/>
          <w:bCs w:val="0"/>
        </w:rPr>
        <w:t>Territorial jurisdiction is determined by the place of delivery and performance of the contract.</w:t>
      </w:r>
    </w:p>
    <w:p w14:paraId="2BBD29EC" w14:textId="77777777" w:rsidR="007A4157" w:rsidRPr="007A4157" w:rsidRDefault="007A4157" w:rsidP="007A4157">
      <w:pPr>
        <w:pStyle w:val="Heading1"/>
        <w:spacing w:line="276" w:lineRule="auto"/>
        <w:ind w:right="-20"/>
        <w:rPr>
          <w:b w:val="0"/>
          <w:bCs w:val="0"/>
        </w:rPr>
      </w:pPr>
    </w:p>
    <w:p w14:paraId="389290F9" w14:textId="26F7A9BC" w:rsidR="007A4157" w:rsidRPr="007A4157" w:rsidRDefault="007A4157" w:rsidP="007A4157">
      <w:pPr>
        <w:pStyle w:val="Heading1"/>
        <w:spacing w:line="276" w:lineRule="auto"/>
        <w:ind w:right="-20"/>
        <w:rPr>
          <w:b w:val="0"/>
          <w:bCs w:val="0"/>
        </w:rPr>
      </w:pPr>
      <w:r w:rsidRPr="007A4157">
        <w:rPr>
          <w:b w:val="0"/>
          <w:bCs w:val="0"/>
        </w:rPr>
        <w:t>Thus, the Commercial Court in Kigali is competent</w:t>
      </w:r>
    </w:p>
    <w:p w14:paraId="315B4B4A" w14:textId="77777777" w:rsidR="0027698C" w:rsidRDefault="0027698C" w:rsidP="007A4157">
      <w:pPr>
        <w:pStyle w:val="Heading1"/>
        <w:ind w:left="0" w:right="1158"/>
        <w:rPr>
          <w:b w:val="0"/>
          <w:bCs w:val="0"/>
        </w:rPr>
      </w:pPr>
    </w:p>
    <w:p w14:paraId="3F3E5F7B" w14:textId="77777777" w:rsidR="00DA548D" w:rsidRPr="0027698C" w:rsidRDefault="00DA548D" w:rsidP="00DA548D">
      <w:pPr>
        <w:tabs>
          <w:tab w:val="left" w:pos="284"/>
          <w:tab w:val="left" w:pos="426"/>
        </w:tabs>
        <w:spacing w:line="276" w:lineRule="auto"/>
        <w:jc w:val="both"/>
        <w:rPr>
          <w:b/>
          <w:sz w:val="24"/>
          <w:szCs w:val="24"/>
        </w:rPr>
      </w:pPr>
      <w:r w:rsidRPr="0027698C">
        <w:rPr>
          <w:b/>
          <w:sz w:val="24"/>
          <w:szCs w:val="24"/>
        </w:rPr>
        <w:t>Marking guide</w:t>
      </w:r>
    </w:p>
    <w:p w14:paraId="56E1CD2C" w14:textId="77777777" w:rsidR="00DA548D" w:rsidRPr="0027698C" w:rsidRDefault="00DA548D" w:rsidP="00DA548D">
      <w:pPr>
        <w:tabs>
          <w:tab w:val="left" w:pos="284"/>
          <w:tab w:val="left" w:pos="426"/>
        </w:tabs>
        <w:spacing w:line="276" w:lineRule="auto"/>
        <w:jc w:val="both"/>
        <w:rPr>
          <w:b/>
          <w:bCs/>
          <w:color w:val="202124"/>
          <w:sz w:val="24"/>
          <w:szCs w:val="24"/>
          <w:shd w:val="clear" w:color="auto" w:fill="FFFFFF"/>
        </w:rPr>
      </w:pPr>
    </w:p>
    <w:tbl>
      <w:tblPr>
        <w:tblStyle w:val="TableGrid"/>
        <w:tblpPr w:leftFromText="180" w:rightFromText="180" w:vertAnchor="text" w:horzAnchor="margin" w:tblpY="151"/>
        <w:tblW w:w="0" w:type="auto"/>
        <w:tblLook w:val="04A0" w:firstRow="1" w:lastRow="0" w:firstColumn="1" w:lastColumn="0" w:noHBand="0" w:noVBand="1"/>
      </w:tblPr>
      <w:tblGrid>
        <w:gridCol w:w="754"/>
        <w:gridCol w:w="7826"/>
        <w:gridCol w:w="1110"/>
      </w:tblGrid>
      <w:tr w:rsidR="00DA548D" w:rsidRPr="0027698C" w14:paraId="3D20E337" w14:textId="77777777" w:rsidTr="007948E6">
        <w:tc>
          <w:tcPr>
            <w:tcW w:w="754" w:type="dxa"/>
          </w:tcPr>
          <w:p w14:paraId="2F88E282" w14:textId="77777777" w:rsidR="00DA548D" w:rsidRPr="0027698C" w:rsidRDefault="00DA548D" w:rsidP="007948E6">
            <w:pPr>
              <w:tabs>
                <w:tab w:val="left" w:pos="284"/>
              </w:tabs>
              <w:spacing w:line="276" w:lineRule="auto"/>
              <w:jc w:val="both"/>
              <w:rPr>
                <w:b/>
                <w:sz w:val="24"/>
                <w:szCs w:val="24"/>
              </w:rPr>
            </w:pPr>
            <w:r w:rsidRPr="0027698C">
              <w:rPr>
                <w:b/>
                <w:sz w:val="24"/>
                <w:szCs w:val="24"/>
              </w:rPr>
              <w:t>SN</w:t>
            </w:r>
          </w:p>
        </w:tc>
        <w:tc>
          <w:tcPr>
            <w:tcW w:w="7826" w:type="dxa"/>
          </w:tcPr>
          <w:p w14:paraId="316660AE" w14:textId="77777777" w:rsidR="00DA548D" w:rsidRPr="0027698C" w:rsidRDefault="00DA548D" w:rsidP="007948E6">
            <w:pPr>
              <w:tabs>
                <w:tab w:val="left" w:pos="284"/>
              </w:tabs>
              <w:spacing w:line="276" w:lineRule="auto"/>
              <w:jc w:val="both"/>
              <w:rPr>
                <w:b/>
                <w:sz w:val="24"/>
                <w:szCs w:val="24"/>
              </w:rPr>
            </w:pPr>
            <w:r w:rsidRPr="0027698C">
              <w:rPr>
                <w:b/>
                <w:sz w:val="24"/>
                <w:szCs w:val="24"/>
              </w:rPr>
              <w:t>DISTRIBUTION OF MARKS</w:t>
            </w:r>
          </w:p>
        </w:tc>
        <w:tc>
          <w:tcPr>
            <w:tcW w:w="1110" w:type="dxa"/>
          </w:tcPr>
          <w:p w14:paraId="3F97C9AE" w14:textId="77777777" w:rsidR="00DA548D" w:rsidRPr="0027698C" w:rsidRDefault="00DA548D" w:rsidP="007948E6">
            <w:pPr>
              <w:tabs>
                <w:tab w:val="left" w:pos="284"/>
              </w:tabs>
              <w:spacing w:line="276" w:lineRule="auto"/>
              <w:jc w:val="both"/>
              <w:rPr>
                <w:b/>
                <w:sz w:val="24"/>
                <w:szCs w:val="24"/>
              </w:rPr>
            </w:pPr>
            <w:r w:rsidRPr="0027698C">
              <w:rPr>
                <w:b/>
                <w:sz w:val="24"/>
                <w:szCs w:val="24"/>
              </w:rPr>
              <w:t>MARKS</w:t>
            </w:r>
          </w:p>
        </w:tc>
      </w:tr>
      <w:tr w:rsidR="00DA548D" w:rsidRPr="0027698C" w14:paraId="29569340" w14:textId="77777777" w:rsidTr="007948E6">
        <w:tc>
          <w:tcPr>
            <w:tcW w:w="754" w:type="dxa"/>
          </w:tcPr>
          <w:p w14:paraId="31B98801" w14:textId="77777777" w:rsidR="00DA548D" w:rsidRPr="0027698C" w:rsidRDefault="00DA548D" w:rsidP="007948E6">
            <w:pPr>
              <w:tabs>
                <w:tab w:val="left" w:pos="284"/>
              </w:tabs>
              <w:spacing w:line="276" w:lineRule="auto"/>
              <w:jc w:val="both"/>
              <w:rPr>
                <w:b/>
                <w:sz w:val="24"/>
                <w:szCs w:val="24"/>
              </w:rPr>
            </w:pPr>
            <w:r w:rsidRPr="0027698C">
              <w:rPr>
                <w:b/>
                <w:sz w:val="24"/>
                <w:szCs w:val="24"/>
              </w:rPr>
              <w:t>(a)</w:t>
            </w:r>
          </w:p>
        </w:tc>
        <w:tc>
          <w:tcPr>
            <w:tcW w:w="7826" w:type="dxa"/>
          </w:tcPr>
          <w:p w14:paraId="35A34BBB" w14:textId="1DC42EA0" w:rsidR="00DA548D" w:rsidRPr="0027698C" w:rsidRDefault="00DA548D" w:rsidP="007948E6">
            <w:pPr>
              <w:tabs>
                <w:tab w:val="left" w:pos="284"/>
              </w:tabs>
              <w:spacing w:line="276" w:lineRule="auto"/>
              <w:jc w:val="both"/>
              <w:rPr>
                <w:bCs/>
                <w:sz w:val="24"/>
                <w:szCs w:val="24"/>
              </w:rPr>
            </w:pPr>
            <w:r w:rsidRPr="00DA548D">
              <w:rPr>
                <w:bCs/>
                <w:sz w:val="24"/>
                <w:szCs w:val="24"/>
              </w:rPr>
              <w:t xml:space="preserve">Award </w:t>
            </w:r>
            <w:r w:rsidRPr="00DA548D">
              <w:rPr>
                <w:b/>
                <w:bCs/>
                <w:sz w:val="24"/>
                <w:szCs w:val="24"/>
              </w:rPr>
              <w:t>1 mark</w:t>
            </w:r>
            <w:r w:rsidRPr="00DA548D">
              <w:rPr>
                <w:bCs/>
                <w:sz w:val="24"/>
                <w:szCs w:val="24"/>
              </w:rPr>
              <w:t xml:space="preserve"> for each correctly stated feature.</w:t>
            </w:r>
          </w:p>
        </w:tc>
        <w:tc>
          <w:tcPr>
            <w:tcW w:w="1110" w:type="dxa"/>
          </w:tcPr>
          <w:p w14:paraId="549D15B5" w14:textId="77777777" w:rsidR="00DA548D" w:rsidRPr="0027698C" w:rsidRDefault="00DA548D" w:rsidP="007948E6">
            <w:pPr>
              <w:tabs>
                <w:tab w:val="left" w:pos="284"/>
              </w:tabs>
              <w:spacing w:line="276" w:lineRule="auto"/>
              <w:jc w:val="both"/>
              <w:rPr>
                <w:b/>
                <w:sz w:val="24"/>
                <w:szCs w:val="24"/>
              </w:rPr>
            </w:pPr>
            <w:r w:rsidRPr="0027698C">
              <w:rPr>
                <w:b/>
                <w:sz w:val="24"/>
                <w:szCs w:val="24"/>
              </w:rPr>
              <w:t>2</w:t>
            </w:r>
          </w:p>
        </w:tc>
      </w:tr>
      <w:tr w:rsidR="00DA548D" w:rsidRPr="0027698C" w14:paraId="0DAC1A81" w14:textId="77777777" w:rsidTr="007948E6">
        <w:tc>
          <w:tcPr>
            <w:tcW w:w="754" w:type="dxa"/>
          </w:tcPr>
          <w:p w14:paraId="795BD790" w14:textId="77777777" w:rsidR="00DA548D" w:rsidRPr="0027698C" w:rsidRDefault="00DA548D" w:rsidP="007948E6">
            <w:pPr>
              <w:tabs>
                <w:tab w:val="left" w:pos="284"/>
              </w:tabs>
              <w:spacing w:line="276" w:lineRule="auto"/>
              <w:jc w:val="both"/>
              <w:rPr>
                <w:b/>
                <w:sz w:val="24"/>
                <w:szCs w:val="24"/>
              </w:rPr>
            </w:pPr>
            <w:r w:rsidRPr="0027698C">
              <w:rPr>
                <w:b/>
                <w:sz w:val="24"/>
                <w:szCs w:val="24"/>
              </w:rPr>
              <w:t>(b)</w:t>
            </w:r>
          </w:p>
        </w:tc>
        <w:tc>
          <w:tcPr>
            <w:tcW w:w="7826" w:type="dxa"/>
          </w:tcPr>
          <w:p w14:paraId="06B14E07" w14:textId="0F057FDC" w:rsidR="00DA548D" w:rsidRDefault="00DA548D" w:rsidP="007948E6">
            <w:pPr>
              <w:tabs>
                <w:tab w:val="left" w:pos="284"/>
              </w:tabs>
              <w:spacing w:line="276" w:lineRule="auto"/>
              <w:jc w:val="both"/>
              <w:rPr>
                <w:bCs/>
                <w:sz w:val="24"/>
                <w:szCs w:val="24"/>
              </w:rPr>
            </w:pPr>
            <w:r w:rsidRPr="00DA548D">
              <w:rPr>
                <w:bCs/>
                <w:sz w:val="24"/>
                <w:szCs w:val="24"/>
              </w:rPr>
              <w:t>1 mark</w:t>
            </w:r>
            <w:r>
              <w:rPr>
                <w:bCs/>
                <w:sz w:val="24"/>
                <w:szCs w:val="24"/>
              </w:rPr>
              <w:t xml:space="preserve"> for</w:t>
            </w:r>
            <w:r w:rsidRPr="00DA548D">
              <w:rPr>
                <w:bCs/>
                <w:sz w:val="24"/>
                <w:szCs w:val="24"/>
              </w:rPr>
              <w:t xml:space="preserve"> Duty to act in good faith and company interest</w:t>
            </w:r>
          </w:p>
          <w:p w14:paraId="53699CEF" w14:textId="03E8D19A" w:rsidR="00DA548D" w:rsidRPr="0027698C" w:rsidRDefault="00DA548D" w:rsidP="007948E6">
            <w:pPr>
              <w:tabs>
                <w:tab w:val="left" w:pos="284"/>
              </w:tabs>
              <w:spacing w:line="276" w:lineRule="auto"/>
              <w:jc w:val="both"/>
              <w:rPr>
                <w:bCs/>
                <w:sz w:val="24"/>
                <w:szCs w:val="24"/>
              </w:rPr>
            </w:pPr>
            <w:r w:rsidRPr="00DA548D">
              <w:rPr>
                <w:bCs/>
                <w:sz w:val="24"/>
                <w:szCs w:val="24"/>
              </w:rPr>
              <w:t>1 mark</w:t>
            </w:r>
            <w:r>
              <w:rPr>
                <w:bCs/>
                <w:sz w:val="24"/>
                <w:szCs w:val="24"/>
              </w:rPr>
              <w:t xml:space="preserve"> for </w:t>
            </w:r>
            <w:r w:rsidRPr="00DA548D">
              <w:rPr>
                <w:bCs/>
                <w:sz w:val="24"/>
                <w:szCs w:val="24"/>
              </w:rPr>
              <w:t>Proper use of company funds / avoid misuse</w:t>
            </w:r>
          </w:p>
        </w:tc>
        <w:tc>
          <w:tcPr>
            <w:tcW w:w="1110" w:type="dxa"/>
          </w:tcPr>
          <w:p w14:paraId="15B64CC7" w14:textId="77777777" w:rsidR="00DA548D" w:rsidRPr="0027698C" w:rsidRDefault="00DA548D" w:rsidP="007948E6">
            <w:pPr>
              <w:tabs>
                <w:tab w:val="left" w:pos="284"/>
              </w:tabs>
              <w:spacing w:line="276" w:lineRule="auto"/>
              <w:jc w:val="both"/>
              <w:rPr>
                <w:b/>
                <w:sz w:val="24"/>
                <w:szCs w:val="24"/>
              </w:rPr>
            </w:pPr>
            <w:r w:rsidRPr="0027698C">
              <w:rPr>
                <w:b/>
                <w:sz w:val="24"/>
                <w:szCs w:val="24"/>
              </w:rPr>
              <w:t>2</w:t>
            </w:r>
          </w:p>
        </w:tc>
      </w:tr>
      <w:tr w:rsidR="00DA548D" w:rsidRPr="0027698C" w14:paraId="418E9580" w14:textId="77777777" w:rsidTr="007948E6">
        <w:trPr>
          <w:trHeight w:val="936"/>
        </w:trPr>
        <w:tc>
          <w:tcPr>
            <w:tcW w:w="754" w:type="dxa"/>
          </w:tcPr>
          <w:p w14:paraId="1E8180C9" w14:textId="77777777" w:rsidR="00DA548D" w:rsidRPr="0027698C" w:rsidRDefault="00DA548D" w:rsidP="007948E6">
            <w:pPr>
              <w:tabs>
                <w:tab w:val="left" w:pos="284"/>
              </w:tabs>
              <w:spacing w:line="276" w:lineRule="auto"/>
              <w:jc w:val="both"/>
              <w:rPr>
                <w:b/>
                <w:sz w:val="24"/>
                <w:szCs w:val="24"/>
              </w:rPr>
            </w:pPr>
            <w:r w:rsidRPr="0027698C">
              <w:rPr>
                <w:b/>
                <w:sz w:val="24"/>
                <w:szCs w:val="24"/>
              </w:rPr>
              <w:t>(c)</w:t>
            </w:r>
          </w:p>
        </w:tc>
        <w:tc>
          <w:tcPr>
            <w:tcW w:w="7826" w:type="dxa"/>
          </w:tcPr>
          <w:p w14:paraId="2B9508C3" w14:textId="147556B4" w:rsidR="00DA548D" w:rsidRDefault="00DA548D" w:rsidP="00DA548D">
            <w:pPr>
              <w:tabs>
                <w:tab w:val="left" w:pos="284"/>
              </w:tabs>
              <w:spacing w:line="276" w:lineRule="auto"/>
              <w:jc w:val="both"/>
              <w:rPr>
                <w:bCs/>
                <w:sz w:val="24"/>
                <w:szCs w:val="24"/>
              </w:rPr>
            </w:pPr>
            <w:r w:rsidRPr="00DA548D">
              <w:rPr>
                <w:bCs/>
                <w:sz w:val="24"/>
                <w:szCs w:val="24"/>
              </w:rPr>
              <w:t>1 mark</w:t>
            </w:r>
            <w:r>
              <w:rPr>
                <w:bCs/>
                <w:sz w:val="24"/>
                <w:szCs w:val="24"/>
              </w:rPr>
              <w:t xml:space="preserve"> for </w:t>
            </w:r>
            <w:r w:rsidRPr="00DA548D">
              <w:rPr>
                <w:bCs/>
                <w:sz w:val="24"/>
                <w:szCs w:val="24"/>
              </w:rPr>
              <w:t>Principle of separate legal personality</w:t>
            </w:r>
          </w:p>
          <w:p w14:paraId="23C584B7" w14:textId="058428E9" w:rsidR="00DA548D" w:rsidRPr="00DA548D" w:rsidRDefault="00DA548D" w:rsidP="00DA548D">
            <w:pPr>
              <w:tabs>
                <w:tab w:val="left" w:pos="284"/>
              </w:tabs>
              <w:spacing w:line="276" w:lineRule="auto"/>
              <w:jc w:val="both"/>
              <w:rPr>
                <w:bCs/>
                <w:sz w:val="24"/>
                <w:szCs w:val="24"/>
              </w:rPr>
            </w:pPr>
            <w:r w:rsidRPr="00DA548D">
              <w:rPr>
                <w:bCs/>
                <w:sz w:val="24"/>
                <w:szCs w:val="24"/>
              </w:rPr>
              <w:t>1 mark</w:t>
            </w:r>
            <w:r>
              <w:rPr>
                <w:bCs/>
                <w:sz w:val="24"/>
                <w:szCs w:val="24"/>
              </w:rPr>
              <w:t xml:space="preserve"> for </w:t>
            </w:r>
            <w:r w:rsidRPr="00DA548D">
              <w:rPr>
                <w:bCs/>
                <w:sz w:val="24"/>
                <w:szCs w:val="24"/>
              </w:rPr>
              <w:t>Exception — lifting/piercing the corporate veil</w:t>
            </w:r>
          </w:p>
          <w:p w14:paraId="1BA088BD" w14:textId="27DC6D1B" w:rsidR="00DA548D" w:rsidRPr="0027698C" w:rsidRDefault="00DA548D" w:rsidP="007948E6">
            <w:pPr>
              <w:tabs>
                <w:tab w:val="left" w:pos="284"/>
              </w:tabs>
              <w:spacing w:line="276" w:lineRule="auto"/>
              <w:jc w:val="both"/>
              <w:rPr>
                <w:bCs/>
                <w:sz w:val="24"/>
                <w:szCs w:val="24"/>
              </w:rPr>
            </w:pPr>
            <w:r w:rsidRPr="00DA548D">
              <w:rPr>
                <w:bCs/>
                <w:sz w:val="24"/>
                <w:szCs w:val="24"/>
              </w:rPr>
              <w:t>1 mark</w:t>
            </w:r>
            <w:r>
              <w:rPr>
                <w:bCs/>
                <w:sz w:val="24"/>
                <w:szCs w:val="24"/>
              </w:rPr>
              <w:t xml:space="preserve"> for </w:t>
            </w:r>
            <w:r w:rsidRPr="00DA548D">
              <w:rPr>
                <w:bCs/>
                <w:sz w:val="24"/>
                <w:szCs w:val="24"/>
              </w:rPr>
              <w:t>Application to misuse/fraud in scenario</w:t>
            </w:r>
          </w:p>
        </w:tc>
        <w:tc>
          <w:tcPr>
            <w:tcW w:w="1110" w:type="dxa"/>
          </w:tcPr>
          <w:p w14:paraId="78AA8A75" w14:textId="77777777" w:rsidR="00DA548D" w:rsidRPr="0027698C" w:rsidRDefault="00DA548D" w:rsidP="007948E6">
            <w:pPr>
              <w:tabs>
                <w:tab w:val="left" w:pos="284"/>
              </w:tabs>
              <w:spacing w:line="276" w:lineRule="auto"/>
              <w:jc w:val="both"/>
              <w:rPr>
                <w:b/>
                <w:sz w:val="24"/>
                <w:szCs w:val="24"/>
              </w:rPr>
            </w:pPr>
            <w:r w:rsidRPr="0027698C">
              <w:rPr>
                <w:b/>
                <w:sz w:val="24"/>
                <w:szCs w:val="24"/>
              </w:rPr>
              <w:t>3</w:t>
            </w:r>
          </w:p>
        </w:tc>
      </w:tr>
      <w:tr w:rsidR="00DA548D" w:rsidRPr="0027698C" w14:paraId="61CE6A0A" w14:textId="77777777" w:rsidTr="007948E6">
        <w:trPr>
          <w:trHeight w:val="260"/>
        </w:trPr>
        <w:tc>
          <w:tcPr>
            <w:tcW w:w="754" w:type="dxa"/>
          </w:tcPr>
          <w:p w14:paraId="160A3807" w14:textId="77777777" w:rsidR="00DA548D" w:rsidRPr="0027698C" w:rsidRDefault="00DA548D" w:rsidP="007948E6">
            <w:pPr>
              <w:tabs>
                <w:tab w:val="left" w:pos="284"/>
              </w:tabs>
              <w:spacing w:line="276" w:lineRule="auto"/>
              <w:jc w:val="both"/>
              <w:rPr>
                <w:b/>
                <w:sz w:val="24"/>
                <w:szCs w:val="24"/>
              </w:rPr>
            </w:pPr>
            <w:r w:rsidRPr="0027698C">
              <w:rPr>
                <w:b/>
                <w:sz w:val="24"/>
                <w:szCs w:val="24"/>
              </w:rPr>
              <w:t>(d)</w:t>
            </w:r>
          </w:p>
        </w:tc>
        <w:tc>
          <w:tcPr>
            <w:tcW w:w="7826" w:type="dxa"/>
          </w:tcPr>
          <w:p w14:paraId="211426EF" w14:textId="327ACDBF" w:rsidR="00DA548D" w:rsidRPr="0027698C" w:rsidRDefault="00B96F11" w:rsidP="007948E6">
            <w:pPr>
              <w:tabs>
                <w:tab w:val="left" w:pos="284"/>
              </w:tabs>
              <w:spacing w:line="276" w:lineRule="auto"/>
              <w:jc w:val="both"/>
              <w:rPr>
                <w:bCs/>
                <w:sz w:val="24"/>
                <w:szCs w:val="24"/>
              </w:rPr>
            </w:pPr>
            <w:r w:rsidRPr="00B96F11">
              <w:rPr>
                <w:bCs/>
                <w:sz w:val="24"/>
                <w:szCs w:val="24"/>
              </w:rPr>
              <w:t xml:space="preserve">Award </w:t>
            </w:r>
            <w:r w:rsidRPr="00B96F11">
              <w:rPr>
                <w:b/>
                <w:bCs/>
                <w:sz w:val="24"/>
                <w:szCs w:val="24"/>
              </w:rPr>
              <w:t>1 mark</w:t>
            </w:r>
            <w:r w:rsidRPr="00B96F11">
              <w:rPr>
                <w:bCs/>
                <w:sz w:val="24"/>
                <w:szCs w:val="24"/>
              </w:rPr>
              <w:t xml:space="preserve"> for one correct shareholder action</w:t>
            </w:r>
          </w:p>
        </w:tc>
        <w:tc>
          <w:tcPr>
            <w:tcW w:w="1110" w:type="dxa"/>
          </w:tcPr>
          <w:p w14:paraId="1D264FC1" w14:textId="77777777" w:rsidR="00DA548D" w:rsidRPr="0027698C" w:rsidRDefault="00DA548D" w:rsidP="007948E6">
            <w:pPr>
              <w:tabs>
                <w:tab w:val="left" w:pos="284"/>
              </w:tabs>
              <w:spacing w:line="276" w:lineRule="auto"/>
              <w:jc w:val="both"/>
              <w:rPr>
                <w:b/>
                <w:sz w:val="24"/>
                <w:szCs w:val="24"/>
              </w:rPr>
            </w:pPr>
            <w:r w:rsidRPr="0027698C">
              <w:rPr>
                <w:b/>
                <w:sz w:val="24"/>
                <w:szCs w:val="24"/>
              </w:rPr>
              <w:t>1</w:t>
            </w:r>
          </w:p>
        </w:tc>
      </w:tr>
      <w:tr w:rsidR="00DA548D" w:rsidRPr="0027698C" w14:paraId="5E07CF78" w14:textId="77777777" w:rsidTr="007948E6">
        <w:tc>
          <w:tcPr>
            <w:tcW w:w="754" w:type="dxa"/>
          </w:tcPr>
          <w:p w14:paraId="46C6F40C" w14:textId="77777777" w:rsidR="00DA548D" w:rsidRPr="0027698C" w:rsidRDefault="00DA548D" w:rsidP="007948E6">
            <w:pPr>
              <w:tabs>
                <w:tab w:val="left" w:pos="284"/>
              </w:tabs>
              <w:spacing w:line="276" w:lineRule="auto"/>
              <w:jc w:val="both"/>
              <w:rPr>
                <w:b/>
                <w:sz w:val="24"/>
                <w:szCs w:val="24"/>
              </w:rPr>
            </w:pPr>
          </w:p>
        </w:tc>
        <w:tc>
          <w:tcPr>
            <w:tcW w:w="7826" w:type="dxa"/>
          </w:tcPr>
          <w:p w14:paraId="598D5835" w14:textId="77777777" w:rsidR="00DA548D" w:rsidRPr="0027698C" w:rsidRDefault="00DA548D" w:rsidP="007948E6">
            <w:pPr>
              <w:tabs>
                <w:tab w:val="left" w:pos="284"/>
              </w:tabs>
              <w:spacing w:line="276" w:lineRule="auto"/>
              <w:jc w:val="both"/>
              <w:rPr>
                <w:b/>
                <w:sz w:val="24"/>
                <w:szCs w:val="24"/>
              </w:rPr>
            </w:pPr>
            <w:r w:rsidRPr="0027698C">
              <w:rPr>
                <w:b/>
                <w:sz w:val="24"/>
                <w:szCs w:val="24"/>
              </w:rPr>
              <w:t xml:space="preserve">TOTAL </w:t>
            </w:r>
          </w:p>
        </w:tc>
        <w:tc>
          <w:tcPr>
            <w:tcW w:w="1110" w:type="dxa"/>
          </w:tcPr>
          <w:p w14:paraId="1E7DE005" w14:textId="77777777" w:rsidR="00DA548D" w:rsidRPr="0027698C" w:rsidRDefault="00DA548D" w:rsidP="007948E6">
            <w:pPr>
              <w:tabs>
                <w:tab w:val="left" w:pos="284"/>
              </w:tabs>
              <w:spacing w:line="276" w:lineRule="auto"/>
              <w:jc w:val="both"/>
              <w:rPr>
                <w:b/>
                <w:sz w:val="24"/>
                <w:szCs w:val="24"/>
              </w:rPr>
            </w:pPr>
            <w:r w:rsidRPr="0027698C">
              <w:rPr>
                <w:b/>
                <w:sz w:val="24"/>
                <w:szCs w:val="24"/>
              </w:rPr>
              <w:t>8</w:t>
            </w:r>
          </w:p>
        </w:tc>
      </w:tr>
    </w:tbl>
    <w:p w14:paraId="6CAF1C83" w14:textId="77777777" w:rsidR="00DA548D" w:rsidRPr="0027698C" w:rsidRDefault="00DA548D" w:rsidP="00DA548D">
      <w:pPr>
        <w:tabs>
          <w:tab w:val="left" w:pos="284"/>
          <w:tab w:val="left" w:pos="426"/>
        </w:tabs>
        <w:spacing w:line="276" w:lineRule="auto"/>
        <w:jc w:val="both"/>
        <w:rPr>
          <w:b/>
          <w:bCs/>
          <w:color w:val="202124"/>
          <w:sz w:val="24"/>
          <w:szCs w:val="24"/>
          <w:shd w:val="clear" w:color="auto" w:fill="FFFFFF"/>
        </w:rPr>
      </w:pPr>
    </w:p>
    <w:p w14:paraId="14E5B957" w14:textId="77777777" w:rsidR="00DA548D" w:rsidRPr="0027698C" w:rsidRDefault="00DA548D" w:rsidP="00DA548D">
      <w:pPr>
        <w:tabs>
          <w:tab w:val="left" w:pos="284"/>
          <w:tab w:val="left" w:pos="426"/>
        </w:tabs>
        <w:spacing w:line="276" w:lineRule="auto"/>
        <w:jc w:val="both"/>
        <w:rPr>
          <w:b/>
          <w:bCs/>
          <w:color w:val="202124"/>
          <w:sz w:val="24"/>
          <w:szCs w:val="24"/>
          <w:shd w:val="clear" w:color="auto" w:fill="FFFFFF"/>
        </w:rPr>
      </w:pPr>
      <w:r w:rsidRPr="0027698C">
        <w:rPr>
          <w:b/>
          <w:bCs/>
          <w:color w:val="202124"/>
          <w:sz w:val="24"/>
          <w:szCs w:val="24"/>
          <w:shd w:val="clear" w:color="auto" w:fill="FFFFFF"/>
        </w:rPr>
        <w:t>Model answers</w:t>
      </w:r>
    </w:p>
    <w:p w14:paraId="58C78FFD" w14:textId="77777777" w:rsidR="007A4157" w:rsidRDefault="007A4157" w:rsidP="00DA548D">
      <w:pPr>
        <w:pStyle w:val="Heading1"/>
        <w:spacing w:line="276" w:lineRule="auto"/>
        <w:ind w:left="0" w:right="1158"/>
      </w:pPr>
    </w:p>
    <w:p w14:paraId="722C907D" w14:textId="74521F50" w:rsidR="00DA548D" w:rsidRDefault="00DA548D" w:rsidP="00DA548D">
      <w:pPr>
        <w:pStyle w:val="Heading1"/>
        <w:numPr>
          <w:ilvl w:val="1"/>
          <w:numId w:val="66"/>
        </w:numPr>
        <w:tabs>
          <w:tab w:val="left" w:pos="360"/>
          <w:tab w:val="left" w:pos="540"/>
        </w:tabs>
        <w:spacing w:line="276" w:lineRule="auto"/>
        <w:ind w:left="360" w:right="-20"/>
        <w:jc w:val="both"/>
      </w:pPr>
      <w:r w:rsidRPr="00DA548D">
        <w:t>The candidate is expected to demonstrate knowledge and understanding of the characteristics of a company</w:t>
      </w:r>
    </w:p>
    <w:p w14:paraId="3F99464A" w14:textId="77777777" w:rsidR="00DA548D" w:rsidRDefault="00DA548D" w:rsidP="00DA548D">
      <w:pPr>
        <w:pStyle w:val="Heading1"/>
        <w:tabs>
          <w:tab w:val="left" w:pos="360"/>
          <w:tab w:val="left" w:pos="540"/>
        </w:tabs>
        <w:spacing w:line="276" w:lineRule="auto"/>
        <w:ind w:left="360" w:right="-20"/>
        <w:jc w:val="both"/>
      </w:pPr>
    </w:p>
    <w:p w14:paraId="083360A5" w14:textId="2E6EF641" w:rsidR="00DA548D" w:rsidRPr="00DA548D" w:rsidRDefault="00DA548D" w:rsidP="00DA548D">
      <w:pPr>
        <w:pStyle w:val="Heading1"/>
        <w:tabs>
          <w:tab w:val="left" w:pos="360"/>
          <w:tab w:val="left" w:pos="540"/>
        </w:tabs>
        <w:spacing w:line="276" w:lineRule="auto"/>
        <w:ind w:left="360" w:right="-20"/>
        <w:jc w:val="both"/>
        <w:rPr>
          <w:b w:val="0"/>
          <w:bCs w:val="0"/>
        </w:rPr>
      </w:pPr>
      <w:r w:rsidRPr="00DA548D">
        <w:rPr>
          <w:b w:val="0"/>
          <w:bCs w:val="0"/>
        </w:rPr>
        <w:t>Two key distinguishing features are:</w:t>
      </w:r>
    </w:p>
    <w:p w14:paraId="6A495275" w14:textId="77777777" w:rsidR="00DA548D" w:rsidRDefault="00DA548D" w:rsidP="00DA548D">
      <w:pPr>
        <w:pStyle w:val="Heading1"/>
        <w:tabs>
          <w:tab w:val="left" w:pos="360"/>
          <w:tab w:val="left" w:pos="540"/>
        </w:tabs>
        <w:spacing w:line="276" w:lineRule="auto"/>
        <w:ind w:left="360" w:right="-20"/>
        <w:jc w:val="both"/>
      </w:pPr>
    </w:p>
    <w:p w14:paraId="38FC24A8" w14:textId="1AF85F28" w:rsidR="00DA548D" w:rsidRDefault="00DA548D" w:rsidP="00DA548D">
      <w:pPr>
        <w:pStyle w:val="Heading1"/>
        <w:numPr>
          <w:ilvl w:val="0"/>
          <w:numId w:val="71"/>
        </w:numPr>
        <w:tabs>
          <w:tab w:val="left" w:pos="360"/>
          <w:tab w:val="left" w:pos="540"/>
        </w:tabs>
        <w:spacing w:line="276" w:lineRule="auto"/>
        <w:ind w:right="-20"/>
        <w:jc w:val="both"/>
      </w:pPr>
      <w:r w:rsidRPr="00DA548D">
        <w:t>Separate legal personality</w:t>
      </w:r>
    </w:p>
    <w:p w14:paraId="0C5577B1" w14:textId="77777777" w:rsidR="00DA548D" w:rsidRDefault="00DA548D" w:rsidP="00DA548D">
      <w:pPr>
        <w:pStyle w:val="Heading1"/>
        <w:tabs>
          <w:tab w:val="left" w:pos="360"/>
          <w:tab w:val="left" w:pos="540"/>
        </w:tabs>
        <w:spacing w:line="276" w:lineRule="auto"/>
        <w:ind w:left="940" w:right="-20"/>
        <w:jc w:val="both"/>
      </w:pPr>
    </w:p>
    <w:p w14:paraId="402FE7B1" w14:textId="0A85A55E" w:rsidR="00DA548D" w:rsidRDefault="00DA548D" w:rsidP="00DA548D">
      <w:pPr>
        <w:pStyle w:val="Heading1"/>
        <w:tabs>
          <w:tab w:val="left" w:pos="360"/>
          <w:tab w:val="left" w:pos="540"/>
        </w:tabs>
        <w:spacing w:line="276" w:lineRule="auto"/>
        <w:ind w:left="0" w:right="-20"/>
        <w:jc w:val="both"/>
        <w:rPr>
          <w:b w:val="0"/>
          <w:bCs w:val="0"/>
        </w:rPr>
      </w:pPr>
      <w:r w:rsidRPr="00DA548D">
        <w:rPr>
          <w:b w:val="0"/>
          <w:bCs w:val="0"/>
        </w:rPr>
        <w:t>Once incorporated, a company becomes a legal person distinct from its shareholders and directors.</w:t>
      </w:r>
      <w:r w:rsidRPr="00DA548D">
        <w:rPr>
          <w:b w:val="0"/>
          <w:bCs w:val="0"/>
        </w:rPr>
        <w:br/>
        <w:t>This means the company can own property, enter contracts, sue and be sued in its own name</w:t>
      </w:r>
    </w:p>
    <w:p w14:paraId="5CEF7B4A" w14:textId="77777777" w:rsidR="00DA548D" w:rsidRDefault="00DA548D" w:rsidP="00DA548D">
      <w:pPr>
        <w:pStyle w:val="Heading1"/>
        <w:tabs>
          <w:tab w:val="left" w:pos="360"/>
          <w:tab w:val="left" w:pos="540"/>
        </w:tabs>
        <w:spacing w:line="276" w:lineRule="auto"/>
        <w:ind w:right="-20"/>
        <w:jc w:val="both"/>
        <w:rPr>
          <w:b w:val="0"/>
          <w:bCs w:val="0"/>
        </w:rPr>
      </w:pPr>
    </w:p>
    <w:p w14:paraId="0DF7AF5D" w14:textId="39C6BF3D" w:rsidR="00DA548D" w:rsidRPr="00DA548D" w:rsidRDefault="00DA548D" w:rsidP="00DA548D">
      <w:pPr>
        <w:pStyle w:val="Heading1"/>
        <w:numPr>
          <w:ilvl w:val="0"/>
          <w:numId w:val="71"/>
        </w:numPr>
        <w:tabs>
          <w:tab w:val="left" w:pos="360"/>
          <w:tab w:val="left" w:pos="540"/>
        </w:tabs>
        <w:spacing w:line="276" w:lineRule="auto"/>
        <w:ind w:right="-20"/>
        <w:jc w:val="both"/>
      </w:pPr>
      <w:r w:rsidRPr="00DA548D">
        <w:t>Limited liability of shareholders</w:t>
      </w:r>
    </w:p>
    <w:p w14:paraId="3C33008F" w14:textId="77777777" w:rsidR="00DA548D" w:rsidRDefault="00DA548D" w:rsidP="00DA548D">
      <w:pPr>
        <w:pStyle w:val="NormalWeb"/>
        <w:spacing w:line="276" w:lineRule="auto"/>
        <w:jc w:val="both"/>
      </w:pPr>
      <w:r>
        <w:t>Shareholders are generally not personally responsible for company debts beyond their share contribution because the company has its own liabilities separate from members.</w:t>
      </w:r>
    </w:p>
    <w:p w14:paraId="0BA9428C" w14:textId="77777777" w:rsidR="00DA548D" w:rsidRDefault="00DA548D" w:rsidP="00DA548D">
      <w:pPr>
        <w:pStyle w:val="NormalWeb"/>
        <w:spacing w:line="276" w:lineRule="auto"/>
        <w:jc w:val="both"/>
      </w:pPr>
      <w:r>
        <w:t>These features distinguish companies from partnerships and sole traders.</w:t>
      </w:r>
    </w:p>
    <w:p w14:paraId="239E1BAF" w14:textId="277C30FC" w:rsidR="00DA548D" w:rsidRDefault="00DA548D" w:rsidP="00DA548D">
      <w:pPr>
        <w:pStyle w:val="Heading1"/>
        <w:numPr>
          <w:ilvl w:val="1"/>
          <w:numId w:val="66"/>
        </w:numPr>
        <w:ind w:left="450" w:right="-20" w:hanging="450"/>
      </w:pPr>
      <w:r w:rsidRPr="00DA548D">
        <w:t>The candidate is expected to demonstrate understanding of directors’ fiduciary duties.</w:t>
      </w:r>
    </w:p>
    <w:p w14:paraId="0B2F4B02" w14:textId="54AB3448" w:rsidR="00DA548D" w:rsidRDefault="00E53C31" w:rsidP="00E53C31">
      <w:pPr>
        <w:pStyle w:val="Heading1"/>
        <w:ind w:left="0" w:right="1158"/>
      </w:pPr>
      <w:r>
        <w:t xml:space="preserve"> </w:t>
      </w:r>
    </w:p>
    <w:p w14:paraId="22889F44" w14:textId="6C1951D8" w:rsidR="00E53C31" w:rsidRDefault="00E53C31" w:rsidP="00E53C31">
      <w:pPr>
        <w:pStyle w:val="Heading1"/>
        <w:spacing w:line="276" w:lineRule="auto"/>
        <w:ind w:left="0" w:right="1158"/>
        <w:rPr>
          <w:b w:val="0"/>
          <w:bCs w:val="0"/>
        </w:rPr>
      </w:pPr>
      <w:r w:rsidRPr="00E53C31">
        <w:rPr>
          <w:b w:val="0"/>
          <w:bCs w:val="0"/>
        </w:rPr>
        <w:t>Directors have a duty to:</w:t>
      </w:r>
    </w:p>
    <w:p w14:paraId="1A29E166" w14:textId="77777777" w:rsidR="00E53C31" w:rsidRPr="00E53C31" w:rsidRDefault="00E53C31" w:rsidP="00E53C31">
      <w:pPr>
        <w:pStyle w:val="Heading1"/>
        <w:numPr>
          <w:ilvl w:val="0"/>
          <w:numId w:val="73"/>
        </w:numPr>
        <w:spacing w:line="276" w:lineRule="auto"/>
        <w:ind w:right="-20"/>
        <w:jc w:val="both"/>
        <w:rPr>
          <w:b w:val="0"/>
          <w:bCs w:val="0"/>
        </w:rPr>
      </w:pPr>
      <w:r w:rsidRPr="00E53C31">
        <w:rPr>
          <w:b w:val="0"/>
          <w:bCs w:val="0"/>
        </w:rPr>
        <w:t>Act honestly and in good faith in the best interests of the company, not for personal gain.</w:t>
      </w:r>
    </w:p>
    <w:p w14:paraId="53B8D6E7" w14:textId="77777777" w:rsidR="00E53C31" w:rsidRPr="00E53C31" w:rsidRDefault="00E53C31" w:rsidP="00E53C31">
      <w:pPr>
        <w:pStyle w:val="Heading1"/>
        <w:numPr>
          <w:ilvl w:val="0"/>
          <w:numId w:val="73"/>
        </w:numPr>
        <w:spacing w:line="276" w:lineRule="auto"/>
        <w:ind w:right="-20"/>
        <w:jc w:val="both"/>
        <w:rPr>
          <w:b w:val="0"/>
          <w:bCs w:val="0"/>
        </w:rPr>
      </w:pPr>
      <w:r w:rsidRPr="00E53C31">
        <w:rPr>
          <w:b w:val="0"/>
          <w:bCs w:val="0"/>
        </w:rPr>
        <w:t>Manage company assets and borrowed funds responsibly, ensuring funds are used only for lawful company purposes.</w:t>
      </w:r>
    </w:p>
    <w:p w14:paraId="75193561" w14:textId="77777777" w:rsidR="00E53C31" w:rsidRPr="00E53C31" w:rsidRDefault="00E53C31" w:rsidP="00E53C31">
      <w:pPr>
        <w:pStyle w:val="Heading1"/>
        <w:spacing w:line="276" w:lineRule="auto"/>
        <w:ind w:right="-20"/>
        <w:jc w:val="both"/>
        <w:rPr>
          <w:b w:val="0"/>
          <w:bCs w:val="0"/>
        </w:rPr>
      </w:pPr>
      <w:r w:rsidRPr="00E53C31">
        <w:rPr>
          <w:b w:val="0"/>
          <w:bCs w:val="0"/>
        </w:rPr>
        <w:t>Misusing company money for personal business constitutes a breach of trust and conflict of interest.</w:t>
      </w:r>
    </w:p>
    <w:p w14:paraId="6321C5CB" w14:textId="77777777" w:rsidR="00E53C31" w:rsidRPr="00E53C31" w:rsidRDefault="00E53C31" w:rsidP="00B96F11">
      <w:pPr>
        <w:pStyle w:val="Heading1"/>
        <w:spacing w:line="276" w:lineRule="auto"/>
        <w:ind w:right="-20"/>
        <w:jc w:val="both"/>
        <w:rPr>
          <w:b w:val="0"/>
          <w:bCs w:val="0"/>
        </w:rPr>
      </w:pPr>
      <w:r w:rsidRPr="00E53C31">
        <w:rPr>
          <w:b w:val="0"/>
          <w:bCs w:val="0"/>
        </w:rPr>
        <w:lastRenderedPageBreak/>
        <w:t>Directors are representatives through which the company acts, and must not treat company assets as personal assets</w:t>
      </w:r>
    </w:p>
    <w:p w14:paraId="31D10A72" w14:textId="77777777" w:rsidR="00E53C31" w:rsidRPr="00E53C31" w:rsidRDefault="00E53C31" w:rsidP="00B96F11">
      <w:pPr>
        <w:pStyle w:val="Heading1"/>
        <w:spacing w:line="276" w:lineRule="auto"/>
        <w:ind w:left="0" w:right="1158"/>
      </w:pPr>
    </w:p>
    <w:p w14:paraId="155DB7EA" w14:textId="77B987D4" w:rsidR="00E53C31" w:rsidRPr="00E53C31" w:rsidRDefault="00E53C31" w:rsidP="00B96F11">
      <w:pPr>
        <w:pStyle w:val="Heading1"/>
        <w:numPr>
          <w:ilvl w:val="1"/>
          <w:numId w:val="66"/>
        </w:numPr>
        <w:spacing w:line="276" w:lineRule="auto"/>
        <w:ind w:left="450" w:right="-20" w:hanging="450"/>
      </w:pPr>
      <w:r w:rsidRPr="00E53C31">
        <w:t>The candidate is expected to demonstrate knowledge and application of director liability</w:t>
      </w:r>
    </w:p>
    <w:p w14:paraId="07A9F8E6" w14:textId="77777777" w:rsidR="00DA548D" w:rsidRDefault="00DA548D" w:rsidP="00B96F11">
      <w:pPr>
        <w:pStyle w:val="Heading1"/>
        <w:spacing w:line="276" w:lineRule="auto"/>
        <w:ind w:left="0" w:right="-20"/>
        <w:jc w:val="both"/>
      </w:pPr>
    </w:p>
    <w:p w14:paraId="75E028BB" w14:textId="2274F7F2" w:rsidR="00E53C31" w:rsidRDefault="00E53C31" w:rsidP="00B96F11">
      <w:pPr>
        <w:pStyle w:val="Heading1"/>
        <w:spacing w:line="276" w:lineRule="auto"/>
        <w:ind w:left="0" w:right="-20"/>
        <w:jc w:val="both"/>
        <w:rPr>
          <w:b w:val="0"/>
          <w:bCs w:val="0"/>
        </w:rPr>
      </w:pPr>
      <w:r w:rsidRPr="00E53C31">
        <w:rPr>
          <w:b w:val="0"/>
          <w:bCs w:val="0"/>
        </w:rPr>
        <w:t>Normally, due to separate legal personality, company debts belong to the company, not directors personally</w:t>
      </w:r>
      <w:r>
        <w:rPr>
          <w:b w:val="0"/>
          <w:bCs w:val="0"/>
        </w:rPr>
        <w:t xml:space="preserve">. </w:t>
      </w:r>
      <w:r w:rsidRPr="00E53C31">
        <w:rPr>
          <w:b w:val="0"/>
          <w:bCs w:val="0"/>
        </w:rPr>
        <w:t>However, personal liability may arise where a director abuses company status.</w:t>
      </w:r>
    </w:p>
    <w:p w14:paraId="38E1B8E3" w14:textId="77777777" w:rsidR="00E53C31" w:rsidRPr="00E53C31" w:rsidRDefault="00E53C31" w:rsidP="00B96F11">
      <w:pPr>
        <w:pStyle w:val="Heading1"/>
        <w:spacing w:line="276" w:lineRule="auto"/>
        <w:ind w:left="0" w:right="-20"/>
        <w:jc w:val="both"/>
        <w:rPr>
          <w:b w:val="0"/>
          <w:bCs w:val="0"/>
        </w:rPr>
      </w:pPr>
    </w:p>
    <w:p w14:paraId="338793AF" w14:textId="77777777" w:rsidR="00E53C31" w:rsidRPr="00E53C31" w:rsidRDefault="00E53C31" w:rsidP="00B96F11">
      <w:pPr>
        <w:pStyle w:val="Heading1"/>
        <w:spacing w:line="276" w:lineRule="auto"/>
        <w:ind w:left="0" w:right="-20"/>
        <w:jc w:val="both"/>
        <w:rPr>
          <w:b w:val="0"/>
          <w:bCs w:val="0"/>
        </w:rPr>
      </w:pPr>
      <w:r w:rsidRPr="00E53C31">
        <w:rPr>
          <w:b w:val="0"/>
          <w:bCs w:val="0"/>
        </w:rPr>
        <w:t>The law allows courts to pierce or lift the corporate veil where:</w:t>
      </w:r>
    </w:p>
    <w:p w14:paraId="287AE498" w14:textId="0FBDF817" w:rsidR="00E53C31" w:rsidRPr="00E53C31" w:rsidRDefault="00E53C31" w:rsidP="00B96F11">
      <w:pPr>
        <w:pStyle w:val="Heading1"/>
        <w:numPr>
          <w:ilvl w:val="0"/>
          <w:numId w:val="66"/>
        </w:numPr>
        <w:spacing w:line="276" w:lineRule="auto"/>
        <w:ind w:right="1158"/>
        <w:rPr>
          <w:b w:val="0"/>
          <w:bCs w:val="0"/>
        </w:rPr>
      </w:pPr>
      <w:r w:rsidRPr="00E53C31">
        <w:rPr>
          <w:b w:val="0"/>
          <w:bCs w:val="0"/>
        </w:rPr>
        <w:t>Company assets are used as personal assets</w:t>
      </w:r>
    </w:p>
    <w:p w14:paraId="0DA061F4" w14:textId="05E34D6C" w:rsidR="00E53C31" w:rsidRPr="00E53C31" w:rsidRDefault="00E53C31" w:rsidP="00B96F11">
      <w:pPr>
        <w:pStyle w:val="Heading1"/>
        <w:numPr>
          <w:ilvl w:val="0"/>
          <w:numId w:val="66"/>
        </w:numPr>
        <w:spacing w:line="276" w:lineRule="auto"/>
        <w:ind w:right="1158"/>
        <w:rPr>
          <w:b w:val="0"/>
          <w:bCs w:val="0"/>
        </w:rPr>
      </w:pPr>
      <w:r w:rsidRPr="00E53C31">
        <w:rPr>
          <w:b w:val="0"/>
          <w:bCs w:val="0"/>
        </w:rPr>
        <w:t>Fraudulent or illegal purposes are involved</w:t>
      </w:r>
    </w:p>
    <w:p w14:paraId="5CDA9319" w14:textId="1E07635F" w:rsidR="00E53C31" w:rsidRDefault="00E53C31" w:rsidP="00B96F11">
      <w:pPr>
        <w:pStyle w:val="Heading1"/>
        <w:numPr>
          <w:ilvl w:val="0"/>
          <w:numId w:val="66"/>
        </w:numPr>
        <w:spacing w:line="276" w:lineRule="auto"/>
        <w:ind w:right="1158"/>
        <w:rPr>
          <w:b w:val="0"/>
          <w:bCs w:val="0"/>
        </w:rPr>
      </w:pPr>
      <w:r w:rsidRPr="00E53C31">
        <w:rPr>
          <w:b w:val="0"/>
          <w:bCs w:val="0"/>
        </w:rPr>
        <w:t>Directors misuse their authorit</w:t>
      </w:r>
      <w:r>
        <w:rPr>
          <w:b w:val="0"/>
          <w:bCs w:val="0"/>
        </w:rPr>
        <w:t>y</w:t>
      </w:r>
    </w:p>
    <w:p w14:paraId="0E14882E" w14:textId="77777777" w:rsidR="00E53C31" w:rsidRDefault="00E53C31" w:rsidP="00B96F11">
      <w:pPr>
        <w:pStyle w:val="Heading1"/>
        <w:spacing w:line="276" w:lineRule="auto"/>
        <w:ind w:left="0" w:right="1158"/>
      </w:pPr>
    </w:p>
    <w:p w14:paraId="322D2A4C" w14:textId="65B28E93" w:rsidR="00E53C31" w:rsidRPr="00E53C31" w:rsidRDefault="00E53C31" w:rsidP="00B96F11">
      <w:pPr>
        <w:pStyle w:val="Heading1"/>
        <w:spacing w:line="276" w:lineRule="auto"/>
        <w:ind w:left="0" w:right="1158"/>
        <w:rPr>
          <w:b w:val="0"/>
          <w:bCs w:val="0"/>
        </w:rPr>
      </w:pPr>
      <w:r w:rsidRPr="00E53C31">
        <w:rPr>
          <w:b w:val="0"/>
          <w:bCs w:val="0"/>
        </w:rPr>
        <w:t>In this case:</w:t>
      </w:r>
    </w:p>
    <w:p w14:paraId="09BC6FB8" w14:textId="77777777" w:rsidR="00E53C31" w:rsidRPr="00E53C31" w:rsidRDefault="00E53C31" w:rsidP="00B96F11">
      <w:pPr>
        <w:pStyle w:val="Heading1"/>
        <w:numPr>
          <w:ilvl w:val="0"/>
          <w:numId w:val="75"/>
        </w:numPr>
        <w:spacing w:line="276" w:lineRule="auto"/>
        <w:ind w:right="-20"/>
        <w:rPr>
          <w:b w:val="0"/>
          <w:bCs w:val="0"/>
        </w:rPr>
      </w:pPr>
      <w:r w:rsidRPr="00E53C31">
        <w:rPr>
          <w:b w:val="0"/>
          <w:bCs w:val="0"/>
        </w:rPr>
        <w:t xml:space="preserve">The Chairperson used borrowed funds for personal business unrelated to </w:t>
      </w:r>
      <w:proofErr w:type="spellStart"/>
      <w:r w:rsidRPr="00E53C31">
        <w:rPr>
          <w:b w:val="0"/>
          <w:bCs w:val="0"/>
        </w:rPr>
        <w:t>Imanzi</w:t>
      </w:r>
      <w:proofErr w:type="spellEnd"/>
      <w:r w:rsidRPr="00E53C31">
        <w:rPr>
          <w:b w:val="0"/>
          <w:bCs w:val="0"/>
        </w:rPr>
        <w:t xml:space="preserve"> </w:t>
      </w:r>
      <w:proofErr w:type="spellStart"/>
      <w:r w:rsidRPr="00E53C31">
        <w:rPr>
          <w:b w:val="0"/>
          <w:bCs w:val="0"/>
        </w:rPr>
        <w:t>Agro</w:t>
      </w:r>
      <w:proofErr w:type="spellEnd"/>
      <w:r w:rsidRPr="00E53C31">
        <w:rPr>
          <w:b w:val="0"/>
          <w:bCs w:val="0"/>
        </w:rPr>
        <w:t xml:space="preserve"> Ltd</w:t>
      </w:r>
    </w:p>
    <w:p w14:paraId="1D168B9C" w14:textId="77777777" w:rsidR="00E53C31" w:rsidRPr="00E53C31" w:rsidRDefault="00E53C31" w:rsidP="00B96F11">
      <w:pPr>
        <w:pStyle w:val="Heading1"/>
        <w:numPr>
          <w:ilvl w:val="0"/>
          <w:numId w:val="75"/>
        </w:numPr>
        <w:spacing w:line="276" w:lineRule="auto"/>
        <w:ind w:right="-20"/>
        <w:rPr>
          <w:b w:val="0"/>
          <w:bCs w:val="0"/>
        </w:rPr>
      </w:pPr>
      <w:r w:rsidRPr="00E53C31">
        <w:rPr>
          <w:b w:val="0"/>
          <w:bCs w:val="0"/>
        </w:rPr>
        <w:t>This is a breach of fiduciary duty and misuse of company assets</w:t>
      </w:r>
    </w:p>
    <w:p w14:paraId="04F6A822" w14:textId="77777777" w:rsidR="00E53C31" w:rsidRDefault="00E53C31" w:rsidP="00B96F11">
      <w:pPr>
        <w:pStyle w:val="Heading1"/>
        <w:numPr>
          <w:ilvl w:val="0"/>
          <w:numId w:val="75"/>
        </w:numPr>
        <w:spacing w:line="276" w:lineRule="auto"/>
        <w:ind w:right="-20"/>
        <w:rPr>
          <w:b w:val="0"/>
          <w:bCs w:val="0"/>
        </w:rPr>
      </w:pPr>
      <w:r w:rsidRPr="00E53C31">
        <w:rPr>
          <w:b w:val="0"/>
          <w:bCs w:val="0"/>
        </w:rPr>
        <w:t>Therefore, the Chairperson may be held personally liable for the misappropriated funds and resulting losses.</w:t>
      </w:r>
    </w:p>
    <w:p w14:paraId="44BB499A" w14:textId="77777777" w:rsidR="00E53C31" w:rsidRPr="00E53C31" w:rsidRDefault="00E53C31" w:rsidP="00B96F11">
      <w:pPr>
        <w:pStyle w:val="Heading1"/>
        <w:spacing w:line="276" w:lineRule="auto"/>
        <w:ind w:left="720" w:right="-20"/>
        <w:rPr>
          <w:b w:val="0"/>
          <w:bCs w:val="0"/>
        </w:rPr>
      </w:pPr>
    </w:p>
    <w:p w14:paraId="059CC645" w14:textId="77777777" w:rsidR="00E53C31" w:rsidRPr="00E53C31" w:rsidRDefault="00E53C31" w:rsidP="00B96F11">
      <w:pPr>
        <w:pStyle w:val="Heading1"/>
        <w:spacing w:line="276" w:lineRule="auto"/>
        <w:ind w:left="0" w:right="-20"/>
        <w:rPr>
          <w:b w:val="0"/>
          <w:bCs w:val="0"/>
        </w:rPr>
      </w:pPr>
      <w:r w:rsidRPr="00E53C31">
        <w:rPr>
          <w:b w:val="0"/>
          <w:bCs w:val="0"/>
        </w:rPr>
        <w:t>Thus, shareholders’ argument for personal liability is justified</w:t>
      </w:r>
    </w:p>
    <w:p w14:paraId="5C8C5936" w14:textId="77777777" w:rsidR="00E53C31" w:rsidRPr="00E53C31" w:rsidRDefault="00E53C31" w:rsidP="00B96F11">
      <w:pPr>
        <w:pStyle w:val="Heading1"/>
        <w:spacing w:line="276" w:lineRule="auto"/>
        <w:ind w:left="0" w:right="1158"/>
        <w:rPr>
          <w:b w:val="0"/>
          <w:bCs w:val="0"/>
        </w:rPr>
      </w:pPr>
    </w:p>
    <w:p w14:paraId="1BB22486" w14:textId="6BB62BFA" w:rsidR="00E53C31" w:rsidRDefault="00B96F11" w:rsidP="00B96F11">
      <w:pPr>
        <w:pStyle w:val="Heading1"/>
        <w:spacing w:line="276" w:lineRule="auto"/>
        <w:ind w:left="270" w:right="-20" w:hanging="270"/>
      </w:pPr>
      <w:r>
        <w:t xml:space="preserve">d) </w:t>
      </w:r>
      <w:r w:rsidRPr="00B96F11">
        <w:t>The candidate is expected to demonstrate knowledge and understanding of</w:t>
      </w:r>
      <w:r>
        <w:t xml:space="preserve"> </w:t>
      </w:r>
      <w:r w:rsidRPr="00B96F11">
        <w:t>shareholders’ powers in protecting the company against misconduct by directors</w:t>
      </w:r>
    </w:p>
    <w:p w14:paraId="12789E6F" w14:textId="77777777" w:rsidR="00E53C31" w:rsidRDefault="00E53C31" w:rsidP="00B96F11">
      <w:pPr>
        <w:pStyle w:val="Heading1"/>
        <w:spacing w:line="276" w:lineRule="auto"/>
        <w:ind w:left="0" w:right="1158"/>
      </w:pPr>
    </w:p>
    <w:p w14:paraId="6493613C" w14:textId="77777777" w:rsidR="00B96F11" w:rsidRPr="00B96F11" w:rsidRDefault="00B96F11" w:rsidP="00B96F11">
      <w:pPr>
        <w:pStyle w:val="Heading1"/>
        <w:spacing w:line="276" w:lineRule="auto"/>
        <w:ind w:right="-20"/>
        <w:rPr>
          <w:b w:val="0"/>
          <w:bCs w:val="0"/>
        </w:rPr>
      </w:pPr>
      <w:r w:rsidRPr="00B96F11">
        <w:rPr>
          <w:b w:val="0"/>
          <w:bCs w:val="0"/>
        </w:rPr>
        <w:t>Shareholders may protect the company by:</w:t>
      </w:r>
    </w:p>
    <w:p w14:paraId="05061790" w14:textId="77777777" w:rsidR="00B96F11" w:rsidRPr="00B96F11" w:rsidRDefault="00B96F11" w:rsidP="00B96F11">
      <w:pPr>
        <w:pStyle w:val="Heading1"/>
        <w:numPr>
          <w:ilvl w:val="0"/>
          <w:numId w:val="76"/>
        </w:numPr>
        <w:spacing w:line="276" w:lineRule="auto"/>
        <w:ind w:right="-20"/>
        <w:rPr>
          <w:b w:val="0"/>
          <w:bCs w:val="0"/>
        </w:rPr>
      </w:pPr>
      <w:r w:rsidRPr="00B96F11">
        <w:rPr>
          <w:b w:val="0"/>
          <w:bCs w:val="0"/>
        </w:rPr>
        <w:t>Removing the Chairperson/director from office through a shareholders’ resolution in a general meeting, since shareholders have the authority to appoint and remove directors when directors abuse their powers.</w:t>
      </w:r>
    </w:p>
    <w:p w14:paraId="55C29DD8" w14:textId="77777777" w:rsidR="00B96F11" w:rsidRPr="00B96F11" w:rsidRDefault="00B96F11" w:rsidP="00B96F11">
      <w:pPr>
        <w:pStyle w:val="Heading1"/>
        <w:spacing w:line="276" w:lineRule="auto"/>
        <w:ind w:right="-20"/>
        <w:rPr>
          <w:b w:val="0"/>
          <w:bCs w:val="0"/>
        </w:rPr>
      </w:pPr>
      <w:r w:rsidRPr="00B96F11">
        <w:rPr>
          <w:b w:val="0"/>
          <w:bCs w:val="0"/>
        </w:rPr>
        <w:t>This is the main shareholder control mechanism over directors.</w:t>
      </w:r>
    </w:p>
    <w:p w14:paraId="537799AA" w14:textId="77777777" w:rsidR="00B96F11" w:rsidRPr="00B96F11" w:rsidRDefault="00B96F11" w:rsidP="00B96F11">
      <w:pPr>
        <w:pStyle w:val="Heading1"/>
        <w:ind w:left="0" w:right="1158"/>
        <w:rPr>
          <w:b w:val="0"/>
          <w:bCs w:val="0"/>
        </w:rPr>
      </w:pPr>
    </w:p>
    <w:p w14:paraId="490576E4" w14:textId="4DF3E554" w:rsidR="009E39EE" w:rsidRPr="00620CDE" w:rsidRDefault="009E39EE" w:rsidP="009E39EE">
      <w:pPr>
        <w:spacing w:line="276" w:lineRule="auto"/>
        <w:rPr>
          <w:b/>
          <w:bCs/>
          <w:sz w:val="24"/>
          <w:szCs w:val="24"/>
        </w:rPr>
      </w:pPr>
      <w:r w:rsidRPr="00620CDE">
        <w:rPr>
          <w:b/>
          <w:bCs/>
          <w:sz w:val="24"/>
          <w:szCs w:val="24"/>
        </w:rPr>
        <w:t>QUESTION 3</w:t>
      </w:r>
      <w:r>
        <w:rPr>
          <w:b/>
          <w:bCs/>
          <w:sz w:val="24"/>
          <w:szCs w:val="24"/>
        </w:rPr>
        <w:t>4</w:t>
      </w:r>
    </w:p>
    <w:p w14:paraId="13734AB3" w14:textId="77777777" w:rsidR="009E39EE" w:rsidRDefault="009E39EE" w:rsidP="007C491D">
      <w:pPr>
        <w:tabs>
          <w:tab w:val="left" w:pos="284"/>
          <w:tab w:val="left" w:pos="426"/>
        </w:tabs>
        <w:spacing w:line="276" w:lineRule="auto"/>
        <w:jc w:val="both"/>
        <w:rPr>
          <w:b/>
          <w:sz w:val="24"/>
          <w:szCs w:val="24"/>
        </w:rPr>
      </w:pPr>
    </w:p>
    <w:p w14:paraId="5ED0A5E5" w14:textId="33425994" w:rsidR="007C491D" w:rsidRPr="0027698C" w:rsidRDefault="007C491D" w:rsidP="007C491D">
      <w:pPr>
        <w:tabs>
          <w:tab w:val="left" w:pos="284"/>
          <w:tab w:val="left" w:pos="426"/>
        </w:tabs>
        <w:spacing w:line="276" w:lineRule="auto"/>
        <w:jc w:val="both"/>
        <w:rPr>
          <w:b/>
          <w:sz w:val="24"/>
          <w:szCs w:val="24"/>
        </w:rPr>
      </w:pPr>
      <w:r w:rsidRPr="0027698C">
        <w:rPr>
          <w:b/>
          <w:sz w:val="24"/>
          <w:szCs w:val="24"/>
        </w:rPr>
        <w:t>Marking guide</w:t>
      </w:r>
    </w:p>
    <w:p w14:paraId="05792181" w14:textId="77777777" w:rsidR="007C491D" w:rsidRPr="0027698C" w:rsidRDefault="007C491D" w:rsidP="007C491D">
      <w:pPr>
        <w:tabs>
          <w:tab w:val="left" w:pos="284"/>
          <w:tab w:val="left" w:pos="426"/>
        </w:tabs>
        <w:spacing w:line="276" w:lineRule="auto"/>
        <w:jc w:val="both"/>
        <w:rPr>
          <w:b/>
          <w:bCs/>
          <w:color w:val="202124"/>
          <w:sz w:val="24"/>
          <w:szCs w:val="24"/>
          <w:shd w:val="clear" w:color="auto" w:fill="FFFFFF"/>
        </w:rPr>
      </w:pPr>
    </w:p>
    <w:tbl>
      <w:tblPr>
        <w:tblStyle w:val="TableGrid"/>
        <w:tblpPr w:leftFromText="180" w:rightFromText="180" w:vertAnchor="text" w:horzAnchor="margin" w:tblpY="151"/>
        <w:tblW w:w="0" w:type="auto"/>
        <w:tblLook w:val="04A0" w:firstRow="1" w:lastRow="0" w:firstColumn="1" w:lastColumn="0" w:noHBand="0" w:noVBand="1"/>
      </w:tblPr>
      <w:tblGrid>
        <w:gridCol w:w="754"/>
        <w:gridCol w:w="7826"/>
        <w:gridCol w:w="1110"/>
      </w:tblGrid>
      <w:tr w:rsidR="007C491D" w:rsidRPr="0027698C" w14:paraId="7B58D32A" w14:textId="77777777" w:rsidTr="007948E6">
        <w:tc>
          <w:tcPr>
            <w:tcW w:w="754" w:type="dxa"/>
          </w:tcPr>
          <w:p w14:paraId="13070724" w14:textId="77777777" w:rsidR="007C491D" w:rsidRPr="0027698C" w:rsidRDefault="007C491D" w:rsidP="007948E6">
            <w:pPr>
              <w:tabs>
                <w:tab w:val="left" w:pos="284"/>
              </w:tabs>
              <w:spacing w:line="276" w:lineRule="auto"/>
              <w:jc w:val="both"/>
              <w:rPr>
                <w:b/>
                <w:sz w:val="24"/>
                <w:szCs w:val="24"/>
              </w:rPr>
            </w:pPr>
            <w:r w:rsidRPr="0027698C">
              <w:rPr>
                <w:b/>
                <w:sz w:val="24"/>
                <w:szCs w:val="24"/>
              </w:rPr>
              <w:t>SN</w:t>
            </w:r>
          </w:p>
        </w:tc>
        <w:tc>
          <w:tcPr>
            <w:tcW w:w="7826" w:type="dxa"/>
          </w:tcPr>
          <w:p w14:paraId="0FA9A92D" w14:textId="77777777" w:rsidR="007C491D" w:rsidRPr="0027698C" w:rsidRDefault="007C491D" w:rsidP="007948E6">
            <w:pPr>
              <w:tabs>
                <w:tab w:val="left" w:pos="284"/>
              </w:tabs>
              <w:spacing w:line="276" w:lineRule="auto"/>
              <w:jc w:val="both"/>
              <w:rPr>
                <w:b/>
                <w:sz w:val="24"/>
                <w:szCs w:val="24"/>
              </w:rPr>
            </w:pPr>
            <w:r w:rsidRPr="0027698C">
              <w:rPr>
                <w:b/>
                <w:sz w:val="24"/>
                <w:szCs w:val="24"/>
              </w:rPr>
              <w:t>DISTRIBUTION OF MARKS</w:t>
            </w:r>
          </w:p>
        </w:tc>
        <w:tc>
          <w:tcPr>
            <w:tcW w:w="1110" w:type="dxa"/>
          </w:tcPr>
          <w:p w14:paraId="7ACBE68E" w14:textId="77777777" w:rsidR="007C491D" w:rsidRPr="0027698C" w:rsidRDefault="007C491D" w:rsidP="007948E6">
            <w:pPr>
              <w:tabs>
                <w:tab w:val="left" w:pos="284"/>
              </w:tabs>
              <w:spacing w:line="276" w:lineRule="auto"/>
              <w:jc w:val="both"/>
              <w:rPr>
                <w:b/>
                <w:sz w:val="24"/>
                <w:szCs w:val="24"/>
              </w:rPr>
            </w:pPr>
            <w:r w:rsidRPr="0027698C">
              <w:rPr>
                <w:b/>
                <w:sz w:val="24"/>
                <w:szCs w:val="24"/>
              </w:rPr>
              <w:t>MARKS</w:t>
            </w:r>
          </w:p>
        </w:tc>
      </w:tr>
      <w:tr w:rsidR="007C491D" w:rsidRPr="0027698C" w14:paraId="26681697" w14:textId="77777777" w:rsidTr="007948E6">
        <w:tc>
          <w:tcPr>
            <w:tcW w:w="754" w:type="dxa"/>
          </w:tcPr>
          <w:p w14:paraId="19A9DC95" w14:textId="77777777" w:rsidR="007C491D" w:rsidRPr="0027698C" w:rsidRDefault="007C491D" w:rsidP="007948E6">
            <w:pPr>
              <w:tabs>
                <w:tab w:val="left" w:pos="284"/>
              </w:tabs>
              <w:spacing w:line="276" w:lineRule="auto"/>
              <w:jc w:val="both"/>
              <w:rPr>
                <w:b/>
                <w:sz w:val="24"/>
                <w:szCs w:val="24"/>
              </w:rPr>
            </w:pPr>
            <w:r w:rsidRPr="0027698C">
              <w:rPr>
                <w:b/>
                <w:sz w:val="24"/>
                <w:szCs w:val="24"/>
              </w:rPr>
              <w:t>(a)</w:t>
            </w:r>
          </w:p>
        </w:tc>
        <w:tc>
          <w:tcPr>
            <w:tcW w:w="7826" w:type="dxa"/>
          </w:tcPr>
          <w:p w14:paraId="24801061" w14:textId="08A54804" w:rsidR="007C491D" w:rsidRPr="0027698C" w:rsidRDefault="00372706" w:rsidP="007948E6">
            <w:pPr>
              <w:tabs>
                <w:tab w:val="left" w:pos="284"/>
              </w:tabs>
              <w:spacing w:line="276" w:lineRule="auto"/>
              <w:jc w:val="both"/>
              <w:rPr>
                <w:bCs/>
                <w:sz w:val="24"/>
                <w:szCs w:val="24"/>
              </w:rPr>
            </w:pPr>
            <w:r w:rsidRPr="00372706">
              <w:rPr>
                <w:bCs/>
                <w:sz w:val="24"/>
                <w:szCs w:val="24"/>
              </w:rPr>
              <w:t xml:space="preserve">Award </w:t>
            </w:r>
            <w:r w:rsidRPr="00372706">
              <w:rPr>
                <w:b/>
                <w:bCs/>
                <w:sz w:val="24"/>
                <w:szCs w:val="24"/>
              </w:rPr>
              <w:t>1 mark</w:t>
            </w:r>
            <w:r w:rsidRPr="00372706">
              <w:rPr>
                <w:bCs/>
                <w:sz w:val="24"/>
                <w:szCs w:val="24"/>
              </w:rPr>
              <w:t xml:space="preserve"> for each correctly explained principle</w:t>
            </w:r>
          </w:p>
        </w:tc>
        <w:tc>
          <w:tcPr>
            <w:tcW w:w="1110" w:type="dxa"/>
          </w:tcPr>
          <w:p w14:paraId="60012151" w14:textId="3FAA59FF" w:rsidR="007C491D" w:rsidRPr="0027698C" w:rsidRDefault="00372706" w:rsidP="007948E6">
            <w:pPr>
              <w:tabs>
                <w:tab w:val="left" w:pos="284"/>
              </w:tabs>
              <w:spacing w:line="276" w:lineRule="auto"/>
              <w:jc w:val="both"/>
              <w:rPr>
                <w:b/>
                <w:sz w:val="24"/>
                <w:szCs w:val="24"/>
              </w:rPr>
            </w:pPr>
            <w:r>
              <w:rPr>
                <w:b/>
                <w:sz w:val="24"/>
                <w:szCs w:val="24"/>
              </w:rPr>
              <w:t>3</w:t>
            </w:r>
          </w:p>
        </w:tc>
      </w:tr>
      <w:tr w:rsidR="007C491D" w:rsidRPr="0027698C" w14:paraId="1011D8E4" w14:textId="77777777" w:rsidTr="007948E6">
        <w:tc>
          <w:tcPr>
            <w:tcW w:w="754" w:type="dxa"/>
          </w:tcPr>
          <w:p w14:paraId="0237637E" w14:textId="77777777" w:rsidR="007C491D" w:rsidRPr="0027698C" w:rsidRDefault="007C491D" w:rsidP="007948E6">
            <w:pPr>
              <w:tabs>
                <w:tab w:val="left" w:pos="284"/>
              </w:tabs>
              <w:spacing w:line="276" w:lineRule="auto"/>
              <w:jc w:val="both"/>
              <w:rPr>
                <w:b/>
                <w:sz w:val="24"/>
                <w:szCs w:val="24"/>
              </w:rPr>
            </w:pPr>
            <w:r w:rsidRPr="0027698C">
              <w:rPr>
                <w:b/>
                <w:sz w:val="24"/>
                <w:szCs w:val="24"/>
              </w:rPr>
              <w:t>(b)</w:t>
            </w:r>
          </w:p>
        </w:tc>
        <w:tc>
          <w:tcPr>
            <w:tcW w:w="7826" w:type="dxa"/>
          </w:tcPr>
          <w:p w14:paraId="2674AB94" w14:textId="1CA126A4" w:rsidR="007C491D" w:rsidRPr="0027698C" w:rsidRDefault="009E39EE" w:rsidP="007948E6">
            <w:pPr>
              <w:tabs>
                <w:tab w:val="left" w:pos="284"/>
              </w:tabs>
              <w:spacing w:line="276" w:lineRule="auto"/>
              <w:jc w:val="both"/>
              <w:rPr>
                <w:bCs/>
                <w:sz w:val="24"/>
                <w:szCs w:val="24"/>
              </w:rPr>
            </w:pPr>
            <w:r w:rsidRPr="00372706">
              <w:rPr>
                <w:bCs/>
                <w:sz w:val="24"/>
                <w:szCs w:val="24"/>
              </w:rPr>
              <w:t xml:space="preserve">Award </w:t>
            </w:r>
            <w:r w:rsidRPr="00372706">
              <w:rPr>
                <w:b/>
                <w:bCs/>
                <w:sz w:val="24"/>
                <w:szCs w:val="24"/>
              </w:rPr>
              <w:t>1 mark</w:t>
            </w:r>
            <w:r>
              <w:rPr>
                <w:bCs/>
                <w:sz w:val="24"/>
                <w:szCs w:val="24"/>
              </w:rPr>
              <w:t xml:space="preserve"> for each </w:t>
            </w:r>
            <w:r w:rsidRPr="009E39EE">
              <w:rPr>
                <w:bCs/>
                <w:sz w:val="24"/>
                <w:szCs w:val="24"/>
              </w:rPr>
              <w:t>Effective governance practices</w:t>
            </w:r>
            <w:r>
              <w:rPr>
                <w:bCs/>
                <w:sz w:val="24"/>
                <w:szCs w:val="24"/>
              </w:rPr>
              <w:t xml:space="preserve"> provided </w:t>
            </w:r>
          </w:p>
        </w:tc>
        <w:tc>
          <w:tcPr>
            <w:tcW w:w="1110" w:type="dxa"/>
          </w:tcPr>
          <w:p w14:paraId="64E714B2" w14:textId="0C11A986" w:rsidR="007C491D" w:rsidRPr="0027698C" w:rsidRDefault="009E39EE" w:rsidP="007948E6">
            <w:pPr>
              <w:tabs>
                <w:tab w:val="left" w:pos="284"/>
              </w:tabs>
              <w:spacing w:line="276" w:lineRule="auto"/>
              <w:jc w:val="both"/>
              <w:rPr>
                <w:b/>
                <w:sz w:val="24"/>
                <w:szCs w:val="24"/>
              </w:rPr>
            </w:pPr>
            <w:r>
              <w:rPr>
                <w:b/>
                <w:sz w:val="24"/>
                <w:szCs w:val="24"/>
              </w:rPr>
              <w:t>5</w:t>
            </w:r>
          </w:p>
        </w:tc>
      </w:tr>
      <w:tr w:rsidR="007C491D" w:rsidRPr="0027698C" w14:paraId="29E02386" w14:textId="77777777" w:rsidTr="007948E6">
        <w:tc>
          <w:tcPr>
            <w:tcW w:w="754" w:type="dxa"/>
          </w:tcPr>
          <w:p w14:paraId="2813033D" w14:textId="77777777" w:rsidR="007C491D" w:rsidRPr="0027698C" w:rsidRDefault="007C491D" w:rsidP="007948E6">
            <w:pPr>
              <w:tabs>
                <w:tab w:val="left" w:pos="284"/>
              </w:tabs>
              <w:spacing w:line="276" w:lineRule="auto"/>
              <w:jc w:val="both"/>
              <w:rPr>
                <w:b/>
                <w:sz w:val="24"/>
                <w:szCs w:val="24"/>
              </w:rPr>
            </w:pPr>
          </w:p>
        </w:tc>
        <w:tc>
          <w:tcPr>
            <w:tcW w:w="7826" w:type="dxa"/>
          </w:tcPr>
          <w:p w14:paraId="7C700629" w14:textId="77777777" w:rsidR="007C491D" w:rsidRPr="0027698C" w:rsidRDefault="007C491D" w:rsidP="007948E6">
            <w:pPr>
              <w:tabs>
                <w:tab w:val="left" w:pos="284"/>
              </w:tabs>
              <w:spacing w:line="276" w:lineRule="auto"/>
              <w:jc w:val="both"/>
              <w:rPr>
                <w:b/>
                <w:sz w:val="24"/>
                <w:szCs w:val="24"/>
              </w:rPr>
            </w:pPr>
            <w:r w:rsidRPr="0027698C">
              <w:rPr>
                <w:b/>
                <w:sz w:val="24"/>
                <w:szCs w:val="24"/>
              </w:rPr>
              <w:t xml:space="preserve">TOTAL </w:t>
            </w:r>
          </w:p>
        </w:tc>
        <w:tc>
          <w:tcPr>
            <w:tcW w:w="1110" w:type="dxa"/>
          </w:tcPr>
          <w:p w14:paraId="70A94C47" w14:textId="77777777" w:rsidR="007C491D" w:rsidRPr="0027698C" w:rsidRDefault="007C491D" w:rsidP="007948E6">
            <w:pPr>
              <w:tabs>
                <w:tab w:val="left" w:pos="284"/>
              </w:tabs>
              <w:spacing w:line="276" w:lineRule="auto"/>
              <w:jc w:val="both"/>
              <w:rPr>
                <w:b/>
                <w:sz w:val="24"/>
                <w:szCs w:val="24"/>
              </w:rPr>
            </w:pPr>
            <w:r w:rsidRPr="0027698C">
              <w:rPr>
                <w:b/>
                <w:sz w:val="24"/>
                <w:szCs w:val="24"/>
              </w:rPr>
              <w:t>8</w:t>
            </w:r>
          </w:p>
        </w:tc>
      </w:tr>
    </w:tbl>
    <w:p w14:paraId="16BF9C88" w14:textId="77777777" w:rsidR="007C491D" w:rsidRPr="0027698C" w:rsidRDefault="007C491D" w:rsidP="007C491D">
      <w:pPr>
        <w:tabs>
          <w:tab w:val="left" w:pos="284"/>
          <w:tab w:val="left" w:pos="426"/>
        </w:tabs>
        <w:spacing w:line="276" w:lineRule="auto"/>
        <w:jc w:val="both"/>
        <w:rPr>
          <w:b/>
          <w:bCs/>
          <w:color w:val="202124"/>
          <w:sz w:val="24"/>
          <w:szCs w:val="24"/>
          <w:shd w:val="clear" w:color="auto" w:fill="FFFFFF"/>
        </w:rPr>
      </w:pPr>
    </w:p>
    <w:p w14:paraId="4FE4C082" w14:textId="77777777" w:rsidR="007C491D" w:rsidRPr="0027698C" w:rsidRDefault="007C491D" w:rsidP="007C491D">
      <w:pPr>
        <w:tabs>
          <w:tab w:val="left" w:pos="284"/>
          <w:tab w:val="left" w:pos="426"/>
        </w:tabs>
        <w:spacing w:line="276" w:lineRule="auto"/>
        <w:jc w:val="both"/>
        <w:rPr>
          <w:b/>
          <w:bCs/>
          <w:color w:val="202124"/>
          <w:sz w:val="24"/>
          <w:szCs w:val="24"/>
          <w:shd w:val="clear" w:color="auto" w:fill="FFFFFF"/>
        </w:rPr>
      </w:pPr>
      <w:r w:rsidRPr="0027698C">
        <w:rPr>
          <w:b/>
          <w:bCs/>
          <w:color w:val="202124"/>
          <w:sz w:val="24"/>
          <w:szCs w:val="24"/>
          <w:shd w:val="clear" w:color="auto" w:fill="FFFFFF"/>
        </w:rPr>
        <w:t>Model answers</w:t>
      </w:r>
    </w:p>
    <w:p w14:paraId="3E304021" w14:textId="77777777" w:rsidR="00E53C31" w:rsidRDefault="00E53C31" w:rsidP="007C491D">
      <w:pPr>
        <w:pStyle w:val="Heading1"/>
        <w:ind w:left="0" w:right="1158"/>
      </w:pPr>
    </w:p>
    <w:p w14:paraId="46B123A8" w14:textId="6EBB8D54" w:rsidR="00E53C31" w:rsidRDefault="007C491D" w:rsidP="007C491D">
      <w:pPr>
        <w:pStyle w:val="Heading1"/>
        <w:numPr>
          <w:ilvl w:val="1"/>
          <w:numId w:val="66"/>
        </w:numPr>
        <w:tabs>
          <w:tab w:val="left" w:pos="360"/>
        </w:tabs>
        <w:ind w:left="360" w:right="-20"/>
      </w:pPr>
      <w:r w:rsidRPr="007C491D">
        <w:lastRenderedPageBreak/>
        <w:t>The candidate is expected to demonstrate knowledge and understanding of the principles of good corporate governance</w:t>
      </w:r>
    </w:p>
    <w:p w14:paraId="348E2CDC" w14:textId="77777777" w:rsidR="00FA345E" w:rsidRDefault="00FA345E" w:rsidP="00FA345E">
      <w:pPr>
        <w:pStyle w:val="Heading1"/>
        <w:tabs>
          <w:tab w:val="left" w:pos="360"/>
        </w:tabs>
        <w:ind w:right="-20"/>
      </w:pPr>
    </w:p>
    <w:p w14:paraId="5575E912" w14:textId="212FC699" w:rsidR="00FA345E" w:rsidRDefault="00FA345E" w:rsidP="00FA345E">
      <w:pPr>
        <w:pStyle w:val="Heading1"/>
        <w:tabs>
          <w:tab w:val="left" w:pos="360"/>
        </w:tabs>
        <w:ind w:right="-20"/>
        <w:rPr>
          <w:b w:val="0"/>
          <w:bCs w:val="0"/>
        </w:rPr>
      </w:pPr>
      <w:r w:rsidRPr="00FA345E">
        <w:rPr>
          <w:b w:val="0"/>
          <w:bCs w:val="0"/>
        </w:rPr>
        <w:t>The workbook explains that good corporate governance creates an environment of:</w:t>
      </w:r>
    </w:p>
    <w:p w14:paraId="41BB2AFC" w14:textId="1DE0A61B" w:rsidR="00FA345E" w:rsidRDefault="00FA345E" w:rsidP="00FA345E">
      <w:pPr>
        <w:pStyle w:val="NormalWeb"/>
        <w:numPr>
          <w:ilvl w:val="0"/>
          <w:numId w:val="77"/>
        </w:numPr>
      </w:pPr>
      <w:r>
        <w:rPr>
          <w:rStyle w:val="Strong"/>
        </w:rPr>
        <w:t>trust</w:t>
      </w:r>
      <w:r>
        <w:t>,</w:t>
      </w:r>
    </w:p>
    <w:p w14:paraId="446CEA7A" w14:textId="41F98E9B" w:rsidR="00FA345E" w:rsidRDefault="00FA345E" w:rsidP="00FA345E">
      <w:pPr>
        <w:pStyle w:val="NormalWeb"/>
        <w:numPr>
          <w:ilvl w:val="0"/>
          <w:numId w:val="77"/>
        </w:numPr>
      </w:pPr>
      <w:r>
        <w:rPr>
          <w:rStyle w:val="Strong"/>
        </w:rPr>
        <w:t>transparency</w:t>
      </w:r>
      <w:r>
        <w:t>, and</w:t>
      </w:r>
    </w:p>
    <w:p w14:paraId="7F7240D7" w14:textId="5DD0DDAD" w:rsidR="00E53C31" w:rsidRPr="00FA345E" w:rsidRDefault="00FA345E" w:rsidP="00FA345E">
      <w:pPr>
        <w:pStyle w:val="NormalWeb"/>
        <w:numPr>
          <w:ilvl w:val="0"/>
          <w:numId w:val="77"/>
        </w:numPr>
        <w:rPr>
          <w:rStyle w:val="Strong"/>
          <w:b w:val="0"/>
          <w:bCs w:val="0"/>
        </w:rPr>
      </w:pPr>
      <w:r>
        <w:rPr>
          <w:rStyle w:val="Strong"/>
        </w:rPr>
        <w:t>accountability</w:t>
      </w:r>
    </w:p>
    <w:p w14:paraId="7BBE8277" w14:textId="23B4CCC7" w:rsidR="00FA345E" w:rsidRDefault="00FA345E" w:rsidP="00FA345E">
      <w:pPr>
        <w:pStyle w:val="NormalWeb"/>
        <w:spacing w:line="276" w:lineRule="auto"/>
        <w:jc w:val="both"/>
      </w:pPr>
      <w:r w:rsidRPr="00FA345E">
        <w:t xml:space="preserve">Therefore, three key principles that should be promoted in </w:t>
      </w:r>
      <w:proofErr w:type="spellStart"/>
      <w:r w:rsidRPr="00FA345E">
        <w:t>Ubumwe</w:t>
      </w:r>
      <w:proofErr w:type="spellEnd"/>
      <w:r w:rsidRPr="00FA345E">
        <w:t xml:space="preserve"> Manufacturing Ltd include:</w:t>
      </w:r>
    </w:p>
    <w:p w14:paraId="37618947" w14:textId="725403E0" w:rsidR="00FA345E" w:rsidRDefault="00FA345E" w:rsidP="00FA345E">
      <w:pPr>
        <w:pStyle w:val="NormalWeb"/>
        <w:numPr>
          <w:ilvl w:val="0"/>
          <w:numId w:val="78"/>
        </w:numPr>
        <w:spacing w:line="276" w:lineRule="auto"/>
        <w:jc w:val="both"/>
        <w:rPr>
          <w:b/>
          <w:bCs/>
        </w:rPr>
      </w:pPr>
      <w:r w:rsidRPr="00FA345E">
        <w:rPr>
          <w:b/>
          <w:bCs/>
        </w:rPr>
        <w:t>Transparency</w:t>
      </w:r>
    </w:p>
    <w:p w14:paraId="42DE8AA4" w14:textId="77777777" w:rsidR="00FA345E" w:rsidRDefault="00FA345E" w:rsidP="00FA345E">
      <w:pPr>
        <w:pStyle w:val="NormalWeb"/>
        <w:spacing w:line="276" w:lineRule="auto"/>
        <w:jc w:val="both"/>
      </w:pPr>
      <w:r>
        <w:t>Transparency requires timely disclosure of relevant information to shareholders and stakeholders, including procurement decisions and financial reporting.</w:t>
      </w:r>
    </w:p>
    <w:p w14:paraId="6E799170" w14:textId="77777777" w:rsidR="00FA345E" w:rsidRDefault="00FA345E" w:rsidP="00FA345E">
      <w:pPr>
        <w:pStyle w:val="NormalWeb"/>
        <w:spacing w:line="276" w:lineRule="auto"/>
        <w:jc w:val="both"/>
      </w:pPr>
      <w:r>
        <w:t>Good governance promotes openness in corporate decision-making.</w:t>
      </w:r>
    </w:p>
    <w:p w14:paraId="7D6AEA1D" w14:textId="2D0E5683" w:rsidR="00FA345E" w:rsidRDefault="00FA345E" w:rsidP="00FA345E">
      <w:pPr>
        <w:pStyle w:val="NormalWeb"/>
        <w:numPr>
          <w:ilvl w:val="0"/>
          <w:numId w:val="78"/>
        </w:numPr>
        <w:rPr>
          <w:b/>
          <w:bCs/>
        </w:rPr>
      </w:pPr>
      <w:r>
        <w:rPr>
          <w:b/>
          <w:bCs/>
        </w:rPr>
        <w:t>A</w:t>
      </w:r>
      <w:r w:rsidRPr="00FA345E">
        <w:rPr>
          <w:b/>
          <w:bCs/>
        </w:rPr>
        <w:t>ccountability</w:t>
      </w:r>
    </w:p>
    <w:p w14:paraId="4EA5A9D0" w14:textId="77777777" w:rsidR="00FA345E" w:rsidRDefault="00FA345E" w:rsidP="00FA345E">
      <w:pPr>
        <w:pStyle w:val="NormalWeb"/>
      </w:pPr>
      <w:r>
        <w:t>Accountability means that directors and management must be answerable for their decisions and actions.</w:t>
      </w:r>
    </w:p>
    <w:p w14:paraId="447073D8" w14:textId="77777777" w:rsidR="00FA345E" w:rsidRDefault="00FA345E" w:rsidP="00FA345E">
      <w:pPr>
        <w:pStyle w:val="NormalWeb"/>
      </w:pPr>
      <w:r>
        <w:t>The Board must oversee governance structure and ensure management is held accountable</w:t>
      </w:r>
    </w:p>
    <w:p w14:paraId="6702AD1B" w14:textId="5DBCAAF1" w:rsidR="00FA345E" w:rsidRDefault="00372706" w:rsidP="00737F2C">
      <w:pPr>
        <w:pStyle w:val="NormalWeb"/>
        <w:numPr>
          <w:ilvl w:val="0"/>
          <w:numId w:val="78"/>
        </w:numPr>
        <w:spacing w:line="276" w:lineRule="auto"/>
        <w:rPr>
          <w:b/>
          <w:bCs/>
        </w:rPr>
      </w:pPr>
      <w:r w:rsidRPr="00372706">
        <w:rPr>
          <w:b/>
          <w:bCs/>
        </w:rPr>
        <w:t>Proper allocation of rights and responsibilities</w:t>
      </w:r>
    </w:p>
    <w:p w14:paraId="43E3A0F6" w14:textId="1187462E" w:rsidR="00372706" w:rsidRPr="00372706" w:rsidRDefault="00372706" w:rsidP="00737F2C">
      <w:pPr>
        <w:pStyle w:val="NormalWeb"/>
        <w:spacing w:line="276" w:lineRule="auto"/>
      </w:pPr>
      <w:r w:rsidRPr="00372706">
        <w:t>Corporate governance deals with the distribution of rights and responsibilities among the Board, shareholders, directors, creditors and other stakeholders</w:t>
      </w:r>
    </w:p>
    <w:p w14:paraId="049A68B8" w14:textId="51428DB5" w:rsidR="00372706" w:rsidRDefault="00372706" w:rsidP="00737F2C">
      <w:pPr>
        <w:pStyle w:val="Heading1"/>
        <w:numPr>
          <w:ilvl w:val="1"/>
          <w:numId w:val="66"/>
        </w:numPr>
        <w:tabs>
          <w:tab w:val="left" w:pos="360"/>
          <w:tab w:val="left" w:pos="540"/>
        </w:tabs>
        <w:spacing w:line="276" w:lineRule="auto"/>
        <w:ind w:left="450" w:right="-20" w:hanging="450"/>
      </w:pPr>
      <w:r w:rsidRPr="00372706">
        <w:t>The candidate is expected to demonstrate understanding of how corporate governance practices resolve governance weaknesses.</w:t>
      </w:r>
    </w:p>
    <w:p w14:paraId="2F8F1C7F" w14:textId="77777777" w:rsidR="00372706" w:rsidRDefault="00372706" w:rsidP="00737F2C">
      <w:pPr>
        <w:pStyle w:val="Heading1"/>
        <w:tabs>
          <w:tab w:val="left" w:pos="360"/>
          <w:tab w:val="left" w:pos="540"/>
        </w:tabs>
        <w:spacing w:line="276" w:lineRule="auto"/>
        <w:ind w:left="450" w:right="-20"/>
      </w:pPr>
    </w:p>
    <w:p w14:paraId="13C8C669" w14:textId="480991FB" w:rsidR="00372706" w:rsidRDefault="00372706" w:rsidP="00737F2C">
      <w:pPr>
        <w:pStyle w:val="Heading1"/>
        <w:numPr>
          <w:ilvl w:val="2"/>
          <w:numId w:val="66"/>
        </w:numPr>
        <w:tabs>
          <w:tab w:val="left" w:pos="360"/>
          <w:tab w:val="left" w:pos="540"/>
        </w:tabs>
        <w:spacing w:line="276" w:lineRule="auto"/>
        <w:ind w:right="-20" w:hanging="1800"/>
      </w:pPr>
      <w:r w:rsidRPr="00372706">
        <w:t>Strengthening Board oversight and decision-makin</w:t>
      </w:r>
      <w:r>
        <w:t>g</w:t>
      </w:r>
    </w:p>
    <w:p w14:paraId="72B1E4C6" w14:textId="77777777" w:rsidR="00737F2C" w:rsidRDefault="00737F2C" w:rsidP="009E39EE">
      <w:pPr>
        <w:pStyle w:val="Heading1"/>
        <w:tabs>
          <w:tab w:val="left" w:pos="360"/>
          <w:tab w:val="left" w:pos="540"/>
        </w:tabs>
        <w:spacing w:line="276" w:lineRule="auto"/>
        <w:ind w:left="0" w:right="-20"/>
        <w:jc w:val="both"/>
        <w:rPr>
          <w:b w:val="0"/>
          <w:bCs w:val="0"/>
        </w:rPr>
      </w:pPr>
    </w:p>
    <w:p w14:paraId="2BFE3F9F" w14:textId="7E07220A" w:rsidR="00372706" w:rsidRDefault="00372706" w:rsidP="009E39EE">
      <w:pPr>
        <w:pStyle w:val="Heading1"/>
        <w:tabs>
          <w:tab w:val="left" w:pos="360"/>
          <w:tab w:val="left" w:pos="540"/>
        </w:tabs>
        <w:spacing w:line="276" w:lineRule="auto"/>
        <w:ind w:left="0" w:right="-20"/>
        <w:jc w:val="both"/>
        <w:rPr>
          <w:b w:val="0"/>
          <w:bCs w:val="0"/>
        </w:rPr>
      </w:pPr>
      <w:r w:rsidRPr="00372706">
        <w:rPr>
          <w:b w:val="0"/>
          <w:bCs w:val="0"/>
        </w:rPr>
        <w:t xml:space="preserve">The Board has responsibility for governance structure, internal </w:t>
      </w:r>
      <w:proofErr w:type="spellStart"/>
      <w:r w:rsidRPr="00372706">
        <w:rPr>
          <w:b w:val="0"/>
          <w:bCs w:val="0"/>
        </w:rPr>
        <w:t>organisation</w:t>
      </w:r>
      <w:proofErr w:type="spellEnd"/>
      <w:r w:rsidRPr="00372706">
        <w:rPr>
          <w:b w:val="0"/>
          <w:bCs w:val="0"/>
        </w:rPr>
        <w:t>, risk management and compliance.</w:t>
      </w:r>
    </w:p>
    <w:p w14:paraId="76F22288" w14:textId="77777777" w:rsidR="00737F2C" w:rsidRPr="00737F2C" w:rsidRDefault="00737F2C" w:rsidP="00737F2C">
      <w:pPr>
        <w:pStyle w:val="Heading1"/>
        <w:tabs>
          <w:tab w:val="left" w:pos="360"/>
          <w:tab w:val="left" w:pos="540"/>
        </w:tabs>
        <w:spacing w:line="276" w:lineRule="auto"/>
        <w:ind w:right="-20"/>
        <w:jc w:val="both"/>
        <w:rPr>
          <w:b w:val="0"/>
          <w:bCs w:val="0"/>
        </w:rPr>
      </w:pPr>
      <w:r w:rsidRPr="00737F2C">
        <w:rPr>
          <w:b w:val="0"/>
          <w:bCs w:val="0"/>
        </w:rPr>
        <w:t>Therefore:</w:t>
      </w:r>
    </w:p>
    <w:p w14:paraId="4223B7DD" w14:textId="77777777" w:rsidR="00737F2C" w:rsidRPr="00737F2C" w:rsidRDefault="00737F2C" w:rsidP="00737F2C">
      <w:pPr>
        <w:pStyle w:val="Heading1"/>
        <w:numPr>
          <w:ilvl w:val="0"/>
          <w:numId w:val="79"/>
        </w:numPr>
        <w:tabs>
          <w:tab w:val="left" w:pos="360"/>
          <w:tab w:val="left" w:pos="540"/>
        </w:tabs>
        <w:spacing w:line="276" w:lineRule="auto"/>
        <w:ind w:right="-20"/>
        <w:jc w:val="both"/>
        <w:rPr>
          <w:b w:val="0"/>
          <w:bCs w:val="0"/>
        </w:rPr>
      </w:pPr>
      <w:r w:rsidRPr="00737F2C">
        <w:rPr>
          <w:b w:val="0"/>
          <w:bCs w:val="0"/>
        </w:rPr>
        <w:t>Contracts should not be approved quickly without documentation</w:t>
      </w:r>
    </w:p>
    <w:p w14:paraId="6F5167E2" w14:textId="77777777" w:rsidR="00737F2C" w:rsidRDefault="00737F2C" w:rsidP="00737F2C">
      <w:pPr>
        <w:pStyle w:val="Heading1"/>
        <w:numPr>
          <w:ilvl w:val="0"/>
          <w:numId w:val="79"/>
        </w:numPr>
        <w:tabs>
          <w:tab w:val="left" w:pos="360"/>
          <w:tab w:val="left" w:pos="540"/>
        </w:tabs>
        <w:spacing w:line="276" w:lineRule="auto"/>
        <w:ind w:right="-20"/>
        <w:jc w:val="both"/>
        <w:rPr>
          <w:b w:val="0"/>
          <w:bCs w:val="0"/>
        </w:rPr>
      </w:pPr>
      <w:r w:rsidRPr="00737F2C">
        <w:rPr>
          <w:b w:val="0"/>
          <w:bCs w:val="0"/>
        </w:rPr>
        <w:t>Directors must critically oversee major procurement decisions</w:t>
      </w:r>
    </w:p>
    <w:p w14:paraId="4DA18CCB" w14:textId="77777777" w:rsidR="009E39EE" w:rsidRPr="00737F2C" w:rsidRDefault="009E39EE" w:rsidP="009E39EE">
      <w:pPr>
        <w:pStyle w:val="Heading1"/>
        <w:tabs>
          <w:tab w:val="left" w:pos="360"/>
          <w:tab w:val="left" w:pos="540"/>
        </w:tabs>
        <w:spacing w:line="276" w:lineRule="auto"/>
        <w:ind w:left="720" w:right="-20"/>
        <w:jc w:val="both"/>
        <w:rPr>
          <w:b w:val="0"/>
          <w:bCs w:val="0"/>
        </w:rPr>
      </w:pPr>
    </w:p>
    <w:p w14:paraId="4A20D7E1" w14:textId="694223BA" w:rsidR="00737F2C" w:rsidRDefault="00737F2C" w:rsidP="00737F2C">
      <w:pPr>
        <w:pStyle w:val="Heading1"/>
        <w:numPr>
          <w:ilvl w:val="2"/>
          <w:numId w:val="66"/>
        </w:numPr>
        <w:tabs>
          <w:tab w:val="left" w:pos="630"/>
        </w:tabs>
        <w:spacing w:line="276" w:lineRule="auto"/>
        <w:ind w:right="1158" w:hanging="1800"/>
      </w:pPr>
      <w:r w:rsidRPr="00737F2C">
        <w:t>Managing conflicts of interest</w:t>
      </w:r>
    </w:p>
    <w:p w14:paraId="6C78A3FE" w14:textId="77777777" w:rsidR="00737F2C" w:rsidRDefault="00737F2C" w:rsidP="00737F2C">
      <w:pPr>
        <w:pStyle w:val="Heading1"/>
        <w:tabs>
          <w:tab w:val="left" w:pos="630"/>
        </w:tabs>
        <w:spacing w:line="276" w:lineRule="auto"/>
        <w:ind w:left="2160" w:right="1158"/>
      </w:pPr>
    </w:p>
    <w:p w14:paraId="27780BD9" w14:textId="2762EB10" w:rsidR="00737F2C" w:rsidRDefault="00737F2C" w:rsidP="00737F2C">
      <w:pPr>
        <w:pStyle w:val="Heading1"/>
        <w:tabs>
          <w:tab w:val="left" w:pos="630"/>
        </w:tabs>
        <w:spacing w:line="276" w:lineRule="auto"/>
        <w:ind w:left="0" w:right="-20"/>
        <w:rPr>
          <w:b w:val="0"/>
          <w:bCs w:val="0"/>
        </w:rPr>
      </w:pPr>
      <w:r w:rsidRPr="00737F2C">
        <w:rPr>
          <w:b w:val="0"/>
          <w:bCs w:val="0"/>
        </w:rPr>
        <w:t>Awarding a supply contract to a director’s relative without disclosure is a governance failure</w:t>
      </w:r>
    </w:p>
    <w:p w14:paraId="47B8C5D0" w14:textId="23600AF2" w:rsidR="00737F2C" w:rsidRDefault="00737F2C" w:rsidP="00737F2C">
      <w:pPr>
        <w:pStyle w:val="Heading1"/>
        <w:tabs>
          <w:tab w:val="left" w:pos="630"/>
        </w:tabs>
        <w:spacing w:line="276" w:lineRule="auto"/>
        <w:ind w:left="0" w:right="-20"/>
        <w:rPr>
          <w:b w:val="0"/>
          <w:bCs w:val="0"/>
        </w:rPr>
      </w:pPr>
      <w:r>
        <w:rPr>
          <w:b w:val="0"/>
          <w:bCs w:val="0"/>
        </w:rPr>
        <w:lastRenderedPageBreak/>
        <w:t>T</w:t>
      </w:r>
      <w:r w:rsidRPr="00737F2C">
        <w:rPr>
          <w:b w:val="0"/>
          <w:bCs w:val="0"/>
        </w:rPr>
        <w:t>hus, directors must declare interests before decisions are taken.</w:t>
      </w:r>
    </w:p>
    <w:p w14:paraId="5E93D2DF" w14:textId="77777777" w:rsidR="00737F2C" w:rsidRDefault="00737F2C" w:rsidP="00737F2C">
      <w:pPr>
        <w:pStyle w:val="Heading1"/>
        <w:tabs>
          <w:tab w:val="left" w:pos="630"/>
        </w:tabs>
        <w:spacing w:line="276" w:lineRule="auto"/>
        <w:ind w:left="0" w:right="-20"/>
        <w:rPr>
          <w:b w:val="0"/>
          <w:bCs w:val="0"/>
        </w:rPr>
      </w:pPr>
    </w:p>
    <w:p w14:paraId="5FA677B4" w14:textId="1BAA03B4" w:rsidR="00737F2C" w:rsidRDefault="00737F2C" w:rsidP="00737F2C">
      <w:pPr>
        <w:pStyle w:val="Heading1"/>
        <w:numPr>
          <w:ilvl w:val="2"/>
          <w:numId w:val="66"/>
        </w:numPr>
        <w:tabs>
          <w:tab w:val="left" w:pos="630"/>
        </w:tabs>
        <w:spacing w:line="276" w:lineRule="auto"/>
        <w:ind w:right="-20" w:hanging="1710"/>
      </w:pPr>
      <w:r w:rsidRPr="00737F2C">
        <w:t>Promoting transparency through timely reporting</w:t>
      </w:r>
    </w:p>
    <w:p w14:paraId="0B395F49" w14:textId="77777777" w:rsidR="00737F2C" w:rsidRDefault="00737F2C" w:rsidP="00737F2C">
      <w:pPr>
        <w:pStyle w:val="Heading1"/>
        <w:tabs>
          <w:tab w:val="left" w:pos="630"/>
        </w:tabs>
        <w:spacing w:line="276" w:lineRule="auto"/>
        <w:ind w:left="2160" w:right="-20"/>
      </w:pPr>
    </w:p>
    <w:p w14:paraId="5759DBBB" w14:textId="74613A75" w:rsidR="00737F2C" w:rsidRDefault="00737F2C" w:rsidP="00737F2C">
      <w:pPr>
        <w:pStyle w:val="Heading1"/>
        <w:tabs>
          <w:tab w:val="left" w:pos="630"/>
        </w:tabs>
        <w:spacing w:line="276" w:lineRule="auto"/>
        <w:ind w:left="0" w:right="-20"/>
        <w:jc w:val="both"/>
        <w:rPr>
          <w:b w:val="0"/>
          <w:bCs w:val="0"/>
        </w:rPr>
      </w:pPr>
      <w:r w:rsidRPr="00737F2C">
        <w:rPr>
          <w:b w:val="0"/>
          <w:bCs w:val="0"/>
        </w:rPr>
        <w:t>Shareholders noted that financial reports are presented late</w:t>
      </w:r>
    </w:p>
    <w:p w14:paraId="02DEC2A8" w14:textId="20E7D31B" w:rsidR="00737F2C" w:rsidRDefault="00737F2C" w:rsidP="00737F2C">
      <w:pPr>
        <w:pStyle w:val="Heading1"/>
        <w:tabs>
          <w:tab w:val="left" w:pos="630"/>
        </w:tabs>
        <w:spacing w:line="276" w:lineRule="auto"/>
        <w:ind w:left="0" w:right="-20"/>
        <w:jc w:val="both"/>
        <w:rPr>
          <w:b w:val="0"/>
          <w:bCs w:val="0"/>
        </w:rPr>
      </w:pPr>
      <w:r w:rsidRPr="00737F2C">
        <w:rPr>
          <w:b w:val="0"/>
          <w:bCs w:val="0"/>
        </w:rPr>
        <w:t>Good governance promotes transparency and disclosure to support trust and stability.</w:t>
      </w:r>
    </w:p>
    <w:p w14:paraId="6616CD16" w14:textId="3E6DB8BF" w:rsidR="00737F2C" w:rsidRDefault="00737F2C" w:rsidP="00737F2C">
      <w:pPr>
        <w:pStyle w:val="Heading1"/>
        <w:tabs>
          <w:tab w:val="left" w:pos="630"/>
        </w:tabs>
        <w:spacing w:line="276" w:lineRule="auto"/>
        <w:ind w:left="0" w:right="-20"/>
        <w:jc w:val="both"/>
        <w:rPr>
          <w:b w:val="0"/>
          <w:bCs w:val="0"/>
        </w:rPr>
      </w:pPr>
      <w:r w:rsidRPr="00737F2C">
        <w:rPr>
          <w:b w:val="0"/>
          <w:bCs w:val="0"/>
        </w:rPr>
        <w:t>Hence, financial statements and procurement records must be provided on time</w:t>
      </w:r>
    </w:p>
    <w:p w14:paraId="6929B0CE" w14:textId="77777777" w:rsidR="00737F2C" w:rsidRDefault="00737F2C" w:rsidP="00737F2C">
      <w:pPr>
        <w:pStyle w:val="Heading1"/>
        <w:tabs>
          <w:tab w:val="left" w:pos="630"/>
        </w:tabs>
        <w:spacing w:line="276" w:lineRule="auto"/>
        <w:ind w:left="0" w:right="-20"/>
        <w:jc w:val="both"/>
        <w:rPr>
          <w:b w:val="0"/>
          <w:bCs w:val="0"/>
        </w:rPr>
      </w:pPr>
    </w:p>
    <w:p w14:paraId="22AD1D93" w14:textId="77777777" w:rsidR="00737F2C" w:rsidRDefault="00737F2C" w:rsidP="00737F2C">
      <w:pPr>
        <w:pStyle w:val="Heading1"/>
        <w:numPr>
          <w:ilvl w:val="2"/>
          <w:numId w:val="66"/>
        </w:numPr>
        <w:tabs>
          <w:tab w:val="left" w:pos="630"/>
        </w:tabs>
        <w:spacing w:line="276" w:lineRule="auto"/>
        <w:ind w:right="-20" w:hanging="1710"/>
        <w:jc w:val="both"/>
      </w:pPr>
      <w:r w:rsidRPr="00737F2C">
        <w:t xml:space="preserve"> Enhancing internal controls and anti-fraud measures</w:t>
      </w:r>
    </w:p>
    <w:p w14:paraId="34236443" w14:textId="60AF2A13" w:rsidR="00737F2C" w:rsidRDefault="00737F2C" w:rsidP="00737F2C">
      <w:pPr>
        <w:pStyle w:val="Heading1"/>
        <w:tabs>
          <w:tab w:val="left" w:pos="630"/>
        </w:tabs>
        <w:spacing w:line="276" w:lineRule="auto"/>
        <w:ind w:left="0" w:right="-20"/>
        <w:jc w:val="both"/>
        <w:rPr>
          <w:b w:val="0"/>
          <w:bCs w:val="0"/>
        </w:rPr>
      </w:pPr>
      <w:r>
        <w:rPr>
          <w:b w:val="0"/>
          <w:bCs w:val="0"/>
        </w:rPr>
        <w:t>O</w:t>
      </w:r>
      <w:r w:rsidRPr="00737F2C">
        <w:rPr>
          <w:b w:val="0"/>
          <w:bCs w:val="0"/>
        </w:rPr>
        <w:t>rganizations should implement anti-fraud policies and internal mechanisms to prevent abuse of position</w:t>
      </w:r>
    </w:p>
    <w:p w14:paraId="570680DB" w14:textId="680D9510" w:rsidR="00737F2C" w:rsidRDefault="00737F2C" w:rsidP="00737F2C">
      <w:pPr>
        <w:pStyle w:val="Heading1"/>
        <w:tabs>
          <w:tab w:val="left" w:pos="630"/>
        </w:tabs>
        <w:spacing w:line="276" w:lineRule="auto"/>
        <w:ind w:left="0" w:right="-20"/>
        <w:jc w:val="both"/>
        <w:rPr>
          <w:b w:val="0"/>
          <w:bCs w:val="0"/>
        </w:rPr>
      </w:pPr>
      <w:r w:rsidRPr="00737F2C">
        <w:rPr>
          <w:b w:val="0"/>
          <w:bCs w:val="0"/>
        </w:rPr>
        <w:t>Fraud includes abuse of position for private benefit</w:t>
      </w:r>
    </w:p>
    <w:p w14:paraId="3684BBC5" w14:textId="67D9B74B" w:rsidR="00737F2C" w:rsidRDefault="00737F2C" w:rsidP="00737F2C">
      <w:pPr>
        <w:pStyle w:val="Heading1"/>
        <w:tabs>
          <w:tab w:val="left" w:pos="630"/>
        </w:tabs>
        <w:spacing w:line="276" w:lineRule="auto"/>
        <w:ind w:left="0" w:right="-20"/>
        <w:jc w:val="both"/>
        <w:rPr>
          <w:b w:val="0"/>
          <w:bCs w:val="0"/>
        </w:rPr>
      </w:pPr>
      <w:r w:rsidRPr="00737F2C">
        <w:rPr>
          <w:b w:val="0"/>
          <w:bCs w:val="0"/>
        </w:rPr>
        <w:t>Thus, internal audit issues should be discussed regularly</w:t>
      </w:r>
    </w:p>
    <w:p w14:paraId="79C7E162" w14:textId="77777777" w:rsidR="00737F2C" w:rsidRDefault="00737F2C" w:rsidP="00737F2C">
      <w:pPr>
        <w:pStyle w:val="Heading1"/>
        <w:tabs>
          <w:tab w:val="left" w:pos="630"/>
        </w:tabs>
        <w:spacing w:line="276" w:lineRule="auto"/>
        <w:ind w:left="0" w:right="-20"/>
        <w:jc w:val="both"/>
        <w:rPr>
          <w:b w:val="0"/>
          <w:bCs w:val="0"/>
        </w:rPr>
      </w:pPr>
    </w:p>
    <w:p w14:paraId="1F8B7DCA" w14:textId="560FE7D7" w:rsidR="00737F2C" w:rsidRDefault="00737F2C" w:rsidP="00737F2C">
      <w:pPr>
        <w:pStyle w:val="Heading1"/>
        <w:numPr>
          <w:ilvl w:val="2"/>
          <w:numId w:val="66"/>
        </w:numPr>
        <w:tabs>
          <w:tab w:val="left" w:pos="630"/>
        </w:tabs>
        <w:spacing w:line="276" w:lineRule="auto"/>
        <w:ind w:right="-20" w:hanging="1710"/>
        <w:jc w:val="both"/>
      </w:pPr>
      <w:r w:rsidRPr="00737F2C">
        <w:t xml:space="preserve">Establishing </w:t>
      </w:r>
      <w:proofErr w:type="spellStart"/>
      <w:r w:rsidRPr="00737F2C">
        <w:t>specialised</w:t>
      </w:r>
      <w:proofErr w:type="spellEnd"/>
      <w:r w:rsidRPr="00737F2C">
        <w:t xml:space="preserve"> Board committees for risk and governance</w:t>
      </w:r>
    </w:p>
    <w:p w14:paraId="05729837" w14:textId="77777777" w:rsidR="00737F2C" w:rsidRDefault="00737F2C" w:rsidP="00737F2C">
      <w:pPr>
        <w:pStyle w:val="Heading1"/>
        <w:tabs>
          <w:tab w:val="left" w:pos="630"/>
        </w:tabs>
        <w:spacing w:line="276" w:lineRule="auto"/>
        <w:ind w:left="2160" w:right="-20"/>
        <w:jc w:val="both"/>
      </w:pPr>
    </w:p>
    <w:p w14:paraId="5C8ADB67" w14:textId="54CAA9AF" w:rsidR="00737F2C" w:rsidRDefault="00737F2C" w:rsidP="00737F2C">
      <w:pPr>
        <w:pStyle w:val="Heading1"/>
        <w:tabs>
          <w:tab w:val="left" w:pos="630"/>
        </w:tabs>
        <w:spacing w:line="276" w:lineRule="auto"/>
        <w:ind w:left="0" w:right="-20"/>
        <w:jc w:val="both"/>
        <w:rPr>
          <w:b w:val="0"/>
          <w:bCs w:val="0"/>
        </w:rPr>
      </w:pPr>
      <w:r w:rsidRPr="00737F2C">
        <w:rPr>
          <w:b w:val="0"/>
          <w:bCs w:val="0"/>
        </w:rPr>
        <w:t>The Board may delegate powers to committees for better governance</w:t>
      </w:r>
    </w:p>
    <w:p w14:paraId="2426816D" w14:textId="3949367C" w:rsidR="00737F2C" w:rsidRPr="00737F2C" w:rsidRDefault="00737F2C" w:rsidP="00737F2C">
      <w:pPr>
        <w:pStyle w:val="Heading1"/>
        <w:tabs>
          <w:tab w:val="left" w:pos="630"/>
        </w:tabs>
        <w:spacing w:line="276" w:lineRule="auto"/>
        <w:ind w:left="0" w:right="-20"/>
        <w:jc w:val="both"/>
        <w:rPr>
          <w:b w:val="0"/>
          <w:bCs w:val="0"/>
        </w:rPr>
      </w:pPr>
      <w:r>
        <w:rPr>
          <w:b w:val="0"/>
          <w:bCs w:val="0"/>
        </w:rPr>
        <w:t>T</w:t>
      </w:r>
      <w:r w:rsidRPr="00737F2C">
        <w:rPr>
          <w:b w:val="0"/>
          <w:bCs w:val="0"/>
        </w:rPr>
        <w:t xml:space="preserve">herefore, </w:t>
      </w:r>
      <w:proofErr w:type="spellStart"/>
      <w:r w:rsidRPr="00737F2C">
        <w:rPr>
          <w:b w:val="0"/>
          <w:bCs w:val="0"/>
        </w:rPr>
        <w:t>Ubumwe</w:t>
      </w:r>
      <w:proofErr w:type="spellEnd"/>
      <w:r w:rsidRPr="00737F2C">
        <w:rPr>
          <w:b w:val="0"/>
          <w:bCs w:val="0"/>
        </w:rPr>
        <w:t xml:space="preserve"> should establish:</w:t>
      </w:r>
    </w:p>
    <w:p w14:paraId="743FECAA" w14:textId="77777777" w:rsidR="00737F2C" w:rsidRPr="00737F2C" w:rsidRDefault="00737F2C" w:rsidP="00737F2C">
      <w:pPr>
        <w:pStyle w:val="Heading1"/>
        <w:numPr>
          <w:ilvl w:val="0"/>
          <w:numId w:val="80"/>
        </w:numPr>
        <w:tabs>
          <w:tab w:val="clear" w:pos="720"/>
          <w:tab w:val="num" w:pos="500"/>
          <w:tab w:val="left" w:pos="630"/>
        </w:tabs>
        <w:spacing w:line="276" w:lineRule="auto"/>
        <w:ind w:left="500" w:right="-20"/>
        <w:jc w:val="both"/>
        <w:rPr>
          <w:b w:val="0"/>
          <w:bCs w:val="0"/>
        </w:rPr>
      </w:pPr>
      <w:r w:rsidRPr="00737F2C">
        <w:rPr>
          <w:b w:val="0"/>
          <w:bCs w:val="0"/>
        </w:rPr>
        <w:t>A risk committee</w:t>
      </w:r>
    </w:p>
    <w:p w14:paraId="53672D31" w14:textId="77777777" w:rsidR="00737F2C" w:rsidRPr="00737F2C" w:rsidRDefault="00737F2C" w:rsidP="00737F2C">
      <w:pPr>
        <w:pStyle w:val="Heading1"/>
        <w:numPr>
          <w:ilvl w:val="0"/>
          <w:numId w:val="80"/>
        </w:numPr>
        <w:tabs>
          <w:tab w:val="clear" w:pos="720"/>
          <w:tab w:val="num" w:pos="500"/>
          <w:tab w:val="left" w:pos="630"/>
        </w:tabs>
        <w:spacing w:line="276" w:lineRule="auto"/>
        <w:ind w:left="500" w:right="-20"/>
        <w:jc w:val="both"/>
        <w:rPr>
          <w:b w:val="0"/>
          <w:bCs w:val="0"/>
        </w:rPr>
      </w:pPr>
      <w:r w:rsidRPr="00737F2C">
        <w:rPr>
          <w:b w:val="0"/>
          <w:bCs w:val="0"/>
        </w:rPr>
        <w:t>An internal control/audit committee</w:t>
      </w:r>
    </w:p>
    <w:p w14:paraId="596E9F9E" w14:textId="3030B8C7" w:rsidR="00737F2C" w:rsidRDefault="00737F2C" w:rsidP="009E39EE">
      <w:pPr>
        <w:pStyle w:val="Heading1"/>
        <w:tabs>
          <w:tab w:val="left" w:pos="630"/>
        </w:tabs>
        <w:spacing w:line="276" w:lineRule="auto"/>
        <w:ind w:left="0" w:right="-20"/>
        <w:jc w:val="both"/>
        <w:rPr>
          <w:b w:val="0"/>
          <w:bCs w:val="0"/>
        </w:rPr>
      </w:pPr>
      <w:r w:rsidRPr="00737F2C">
        <w:rPr>
          <w:b w:val="0"/>
          <w:bCs w:val="0"/>
        </w:rPr>
        <w:t>to oversee procurement and contract risks.</w:t>
      </w:r>
    </w:p>
    <w:p w14:paraId="6239204B" w14:textId="77777777" w:rsidR="009E39EE" w:rsidRDefault="009E39EE" w:rsidP="009E39EE">
      <w:pPr>
        <w:pStyle w:val="Heading1"/>
        <w:tabs>
          <w:tab w:val="left" w:pos="630"/>
        </w:tabs>
        <w:spacing w:line="276" w:lineRule="auto"/>
        <w:ind w:left="0" w:right="-20"/>
        <w:jc w:val="both"/>
        <w:rPr>
          <w:b w:val="0"/>
          <w:bCs w:val="0"/>
        </w:rPr>
      </w:pPr>
    </w:p>
    <w:p w14:paraId="59F94E17" w14:textId="422E97BB" w:rsidR="009E39EE" w:rsidRPr="009E39EE" w:rsidRDefault="009E39EE" w:rsidP="009E39EE">
      <w:pPr>
        <w:spacing w:line="276" w:lineRule="auto"/>
        <w:rPr>
          <w:b/>
          <w:bCs/>
          <w:sz w:val="24"/>
          <w:szCs w:val="24"/>
        </w:rPr>
      </w:pPr>
      <w:r w:rsidRPr="00620CDE">
        <w:rPr>
          <w:b/>
          <w:bCs/>
          <w:sz w:val="24"/>
          <w:szCs w:val="24"/>
        </w:rPr>
        <w:t>QUESTION 3</w:t>
      </w:r>
      <w:r>
        <w:rPr>
          <w:b/>
          <w:bCs/>
          <w:sz w:val="24"/>
          <w:szCs w:val="24"/>
        </w:rPr>
        <w:t>5</w:t>
      </w:r>
    </w:p>
    <w:p w14:paraId="6BC8FE46" w14:textId="78B1D9B1" w:rsidR="009E39EE" w:rsidRPr="009E39EE" w:rsidRDefault="009E39EE" w:rsidP="009E39EE">
      <w:pPr>
        <w:tabs>
          <w:tab w:val="left" w:pos="284"/>
          <w:tab w:val="left" w:pos="426"/>
        </w:tabs>
        <w:spacing w:line="276" w:lineRule="auto"/>
        <w:jc w:val="both"/>
        <w:rPr>
          <w:b/>
          <w:sz w:val="24"/>
          <w:szCs w:val="24"/>
        </w:rPr>
      </w:pPr>
      <w:r w:rsidRPr="0027698C">
        <w:rPr>
          <w:b/>
          <w:sz w:val="24"/>
          <w:szCs w:val="24"/>
        </w:rPr>
        <w:t>Marking guide</w:t>
      </w:r>
    </w:p>
    <w:tbl>
      <w:tblPr>
        <w:tblStyle w:val="TableGrid"/>
        <w:tblpPr w:leftFromText="180" w:rightFromText="180" w:vertAnchor="text" w:horzAnchor="margin" w:tblpY="151"/>
        <w:tblW w:w="0" w:type="auto"/>
        <w:tblLook w:val="04A0" w:firstRow="1" w:lastRow="0" w:firstColumn="1" w:lastColumn="0" w:noHBand="0" w:noVBand="1"/>
      </w:tblPr>
      <w:tblGrid>
        <w:gridCol w:w="754"/>
        <w:gridCol w:w="7826"/>
        <w:gridCol w:w="1110"/>
      </w:tblGrid>
      <w:tr w:rsidR="009E39EE" w:rsidRPr="0027698C" w14:paraId="7D3B5F71" w14:textId="77777777" w:rsidTr="007948E6">
        <w:tc>
          <w:tcPr>
            <w:tcW w:w="754" w:type="dxa"/>
          </w:tcPr>
          <w:p w14:paraId="18CFA6A3" w14:textId="77777777" w:rsidR="009E39EE" w:rsidRPr="0027698C" w:rsidRDefault="009E39EE" w:rsidP="007948E6">
            <w:pPr>
              <w:tabs>
                <w:tab w:val="left" w:pos="284"/>
              </w:tabs>
              <w:spacing w:line="276" w:lineRule="auto"/>
              <w:jc w:val="both"/>
              <w:rPr>
                <w:b/>
                <w:sz w:val="24"/>
                <w:szCs w:val="24"/>
              </w:rPr>
            </w:pPr>
            <w:r w:rsidRPr="0027698C">
              <w:rPr>
                <w:b/>
                <w:sz w:val="24"/>
                <w:szCs w:val="24"/>
              </w:rPr>
              <w:t>SN</w:t>
            </w:r>
          </w:p>
        </w:tc>
        <w:tc>
          <w:tcPr>
            <w:tcW w:w="7826" w:type="dxa"/>
          </w:tcPr>
          <w:p w14:paraId="71388192" w14:textId="77777777" w:rsidR="009E39EE" w:rsidRPr="0027698C" w:rsidRDefault="009E39EE" w:rsidP="007948E6">
            <w:pPr>
              <w:tabs>
                <w:tab w:val="left" w:pos="284"/>
              </w:tabs>
              <w:spacing w:line="276" w:lineRule="auto"/>
              <w:jc w:val="both"/>
              <w:rPr>
                <w:b/>
                <w:sz w:val="24"/>
                <w:szCs w:val="24"/>
              </w:rPr>
            </w:pPr>
            <w:r w:rsidRPr="0027698C">
              <w:rPr>
                <w:b/>
                <w:sz w:val="24"/>
                <w:szCs w:val="24"/>
              </w:rPr>
              <w:t>DISTRIBUTION OF MARKS</w:t>
            </w:r>
          </w:p>
        </w:tc>
        <w:tc>
          <w:tcPr>
            <w:tcW w:w="1110" w:type="dxa"/>
          </w:tcPr>
          <w:p w14:paraId="1FCFAD63" w14:textId="77777777" w:rsidR="009E39EE" w:rsidRPr="0027698C" w:rsidRDefault="009E39EE" w:rsidP="007948E6">
            <w:pPr>
              <w:tabs>
                <w:tab w:val="left" w:pos="284"/>
              </w:tabs>
              <w:spacing w:line="276" w:lineRule="auto"/>
              <w:jc w:val="both"/>
              <w:rPr>
                <w:b/>
                <w:sz w:val="24"/>
                <w:szCs w:val="24"/>
              </w:rPr>
            </w:pPr>
            <w:r w:rsidRPr="0027698C">
              <w:rPr>
                <w:b/>
                <w:sz w:val="24"/>
                <w:szCs w:val="24"/>
              </w:rPr>
              <w:t>MARKS</w:t>
            </w:r>
          </w:p>
        </w:tc>
      </w:tr>
      <w:tr w:rsidR="009E39EE" w:rsidRPr="0027698C" w14:paraId="34765120" w14:textId="77777777" w:rsidTr="007948E6">
        <w:tc>
          <w:tcPr>
            <w:tcW w:w="754" w:type="dxa"/>
          </w:tcPr>
          <w:p w14:paraId="69C95FE5" w14:textId="77777777" w:rsidR="009E39EE" w:rsidRPr="0027698C" w:rsidRDefault="009E39EE" w:rsidP="007948E6">
            <w:pPr>
              <w:tabs>
                <w:tab w:val="left" w:pos="284"/>
              </w:tabs>
              <w:spacing w:line="276" w:lineRule="auto"/>
              <w:jc w:val="both"/>
              <w:rPr>
                <w:b/>
                <w:sz w:val="24"/>
                <w:szCs w:val="24"/>
              </w:rPr>
            </w:pPr>
            <w:r w:rsidRPr="0027698C">
              <w:rPr>
                <w:b/>
                <w:sz w:val="24"/>
                <w:szCs w:val="24"/>
              </w:rPr>
              <w:t>(a)</w:t>
            </w:r>
          </w:p>
        </w:tc>
        <w:tc>
          <w:tcPr>
            <w:tcW w:w="7826" w:type="dxa"/>
          </w:tcPr>
          <w:p w14:paraId="6D70B91E" w14:textId="25D903B5" w:rsidR="009E39EE" w:rsidRPr="00F25512" w:rsidRDefault="00F25512" w:rsidP="007948E6">
            <w:pPr>
              <w:tabs>
                <w:tab w:val="left" w:pos="284"/>
              </w:tabs>
              <w:spacing w:line="276" w:lineRule="auto"/>
              <w:jc w:val="both"/>
              <w:rPr>
                <w:bCs/>
                <w:sz w:val="24"/>
                <w:szCs w:val="24"/>
              </w:rPr>
            </w:pPr>
            <w:r w:rsidRPr="00F25512">
              <w:rPr>
                <w:bCs/>
                <w:sz w:val="24"/>
                <w:szCs w:val="24"/>
              </w:rPr>
              <w:t>ward 1 mark for each correctly explained ethical principle</w:t>
            </w:r>
          </w:p>
        </w:tc>
        <w:tc>
          <w:tcPr>
            <w:tcW w:w="1110" w:type="dxa"/>
          </w:tcPr>
          <w:p w14:paraId="187AA771" w14:textId="77777777" w:rsidR="009E39EE" w:rsidRPr="0027698C" w:rsidRDefault="009E39EE" w:rsidP="007948E6">
            <w:pPr>
              <w:tabs>
                <w:tab w:val="left" w:pos="284"/>
              </w:tabs>
              <w:spacing w:line="276" w:lineRule="auto"/>
              <w:jc w:val="both"/>
              <w:rPr>
                <w:b/>
                <w:sz w:val="24"/>
                <w:szCs w:val="24"/>
              </w:rPr>
            </w:pPr>
            <w:r>
              <w:rPr>
                <w:b/>
                <w:sz w:val="24"/>
                <w:szCs w:val="24"/>
              </w:rPr>
              <w:t>3</w:t>
            </w:r>
          </w:p>
        </w:tc>
      </w:tr>
      <w:tr w:rsidR="009E39EE" w:rsidRPr="0027698C" w14:paraId="68A34C9F" w14:textId="77777777" w:rsidTr="007948E6">
        <w:tc>
          <w:tcPr>
            <w:tcW w:w="754" w:type="dxa"/>
          </w:tcPr>
          <w:p w14:paraId="3A12FF82" w14:textId="77777777" w:rsidR="009E39EE" w:rsidRPr="0027698C" w:rsidRDefault="009E39EE" w:rsidP="007948E6">
            <w:pPr>
              <w:tabs>
                <w:tab w:val="left" w:pos="284"/>
              </w:tabs>
              <w:spacing w:line="276" w:lineRule="auto"/>
              <w:jc w:val="both"/>
              <w:rPr>
                <w:b/>
                <w:sz w:val="24"/>
                <w:szCs w:val="24"/>
              </w:rPr>
            </w:pPr>
            <w:r w:rsidRPr="0027698C">
              <w:rPr>
                <w:b/>
                <w:sz w:val="24"/>
                <w:szCs w:val="24"/>
              </w:rPr>
              <w:t>(b)</w:t>
            </w:r>
          </w:p>
        </w:tc>
        <w:tc>
          <w:tcPr>
            <w:tcW w:w="7826" w:type="dxa"/>
          </w:tcPr>
          <w:p w14:paraId="05E0F1A0" w14:textId="6EF2F31B" w:rsidR="009E39EE" w:rsidRPr="0027698C" w:rsidRDefault="009E39EE" w:rsidP="007948E6">
            <w:pPr>
              <w:tabs>
                <w:tab w:val="left" w:pos="284"/>
              </w:tabs>
              <w:spacing w:line="276" w:lineRule="auto"/>
              <w:jc w:val="both"/>
              <w:rPr>
                <w:bCs/>
                <w:sz w:val="24"/>
                <w:szCs w:val="24"/>
              </w:rPr>
            </w:pPr>
            <w:r w:rsidRPr="00372706">
              <w:rPr>
                <w:bCs/>
                <w:sz w:val="24"/>
                <w:szCs w:val="24"/>
              </w:rPr>
              <w:t xml:space="preserve">Award </w:t>
            </w:r>
            <w:r w:rsidRPr="00372706">
              <w:rPr>
                <w:b/>
                <w:bCs/>
                <w:sz w:val="24"/>
                <w:szCs w:val="24"/>
              </w:rPr>
              <w:t>1 mark</w:t>
            </w:r>
            <w:r>
              <w:rPr>
                <w:bCs/>
                <w:sz w:val="24"/>
                <w:szCs w:val="24"/>
              </w:rPr>
              <w:t xml:space="preserve"> for </w:t>
            </w:r>
            <w:r w:rsidR="00F25512">
              <w:rPr>
                <w:bCs/>
                <w:sz w:val="24"/>
                <w:szCs w:val="24"/>
              </w:rPr>
              <w:t xml:space="preserve">each </w:t>
            </w:r>
            <w:r w:rsidR="00F25512" w:rsidRPr="00F25512">
              <w:t>appropriate</w:t>
            </w:r>
            <w:r w:rsidR="00F25512" w:rsidRPr="00F25512">
              <w:rPr>
                <w:bCs/>
                <w:sz w:val="24"/>
                <w:szCs w:val="24"/>
              </w:rPr>
              <w:t xml:space="preserve"> ethical actions </w:t>
            </w:r>
            <w:r>
              <w:rPr>
                <w:bCs/>
                <w:sz w:val="24"/>
                <w:szCs w:val="24"/>
              </w:rPr>
              <w:t xml:space="preserve">provided </w:t>
            </w:r>
          </w:p>
        </w:tc>
        <w:tc>
          <w:tcPr>
            <w:tcW w:w="1110" w:type="dxa"/>
          </w:tcPr>
          <w:p w14:paraId="21A240F9" w14:textId="77777777" w:rsidR="009E39EE" w:rsidRPr="0027698C" w:rsidRDefault="009E39EE" w:rsidP="007948E6">
            <w:pPr>
              <w:tabs>
                <w:tab w:val="left" w:pos="284"/>
              </w:tabs>
              <w:spacing w:line="276" w:lineRule="auto"/>
              <w:jc w:val="both"/>
              <w:rPr>
                <w:b/>
                <w:sz w:val="24"/>
                <w:szCs w:val="24"/>
              </w:rPr>
            </w:pPr>
            <w:r>
              <w:rPr>
                <w:b/>
                <w:sz w:val="24"/>
                <w:szCs w:val="24"/>
              </w:rPr>
              <w:t>5</w:t>
            </w:r>
          </w:p>
        </w:tc>
      </w:tr>
      <w:tr w:rsidR="009E39EE" w:rsidRPr="0027698C" w14:paraId="1C3584A0" w14:textId="77777777" w:rsidTr="007948E6">
        <w:tc>
          <w:tcPr>
            <w:tcW w:w="754" w:type="dxa"/>
          </w:tcPr>
          <w:p w14:paraId="5BBF6A7E" w14:textId="77777777" w:rsidR="009E39EE" w:rsidRPr="0027698C" w:rsidRDefault="009E39EE" w:rsidP="007948E6">
            <w:pPr>
              <w:tabs>
                <w:tab w:val="left" w:pos="284"/>
              </w:tabs>
              <w:spacing w:line="276" w:lineRule="auto"/>
              <w:jc w:val="both"/>
              <w:rPr>
                <w:b/>
                <w:sz w:val="24"/>
                <w:szCs w:val="24"/>
              </w:rPr>
            </w:pPr>
          </w:p>
        </w:tc>
        <w:tc>
          <w:tcPr>
            <w:tcW w:w="7826" w:type="dxa"/>
          </w:tcPr>
          <w:p w14:paraId="596551D8" w14:textId="77777777" w:rsidR="009E39EE" w:rsidRPr="0027698C" w:rsidRDefault="009E39EE" w:rsidP="007948E6">
            <w:pPr>
              <w:tabs>
                <w:tab w:val="left" w:pos="284"/>
              </w:tabs>
              <w:spacing w:line="276" w:lineRule="auto"/>
              <w:jc w:val="both"/>
              <w:rPr>
                <w:b/>
                <w:sz w:val="24"/>
                <w:szCs w:val="24"/>
              </w:rPr>
            </w:pPr>
            <w:r w:rsidRPr="0027698C">
              <w:rPr>
                <w:b/>
                <w:sz w:val="24"/>
                <w:szCs w:val="24"/>
              </w:rPr>
              <w:t xml:space="preserve">TOTAL </w:t>
            </w:r>
          </w:p>
        </w:tc>
        <w:tc>
          <w:tcPr>
            <w:tcW w:w="1110" w:type="dxa"/>
          </w:tcPr>
          <w:p w14:paraId="1F019ECB" w14:textId="77777777" w:rsidR="009E39EE" w:rsidRPr="0027698C" w:rsidRDefault="009E39EE" w:rsidP="007948E6">
            <w:pPr>
              <w:tabs>
                <w:tab w:val="left" w:pos="284"/>
              </w:tabs>
              <w:spacing w:line="276" w:lineRule="auto"/>
              <w:jc w:val="both"/>
              <w:rPr>
                <w:b/>
                <w:sz w:val="24"/>
                <w:szCs w:val="24"/>
              </w:rPr>
            </w:pPr>
            <w:r w:rsidRPr="0027698C">
              <w:rPr>
                <w:b/>
                <w:sz w:val="24"/>
                <w:szCs w:val="24"/>
              </w:rPr>
              <w:t>8</w:t>
            </w:r>
          </w:p>
        </w:tc>
      </w:tr>
    </w:tbl>
    <w:p w14:paraId="7ED8793F" w14:textId="77777777" w:rsidR="009E39EE" w:rsidRDefault="009E39EE" w:rsidP="009E39EE">
      <w:pPr>
        <w:spacing w:line="276" w:lineRule="auto"/>
        <w:rPr>
          <w:b/>
          <w:bCs/>
          <w:sz w:val="24"/>
          <w:szCs w:val="24"/>
        </w:rPr>
      </w:pPr>
    </w:p>
    <w:p w14:paraId="7654FD2B" w14:textId="19807B03" w:rsidR="009E39EE" w:rsidRDefault="009E39EE" w:rsidP="009E39EE">
      <w:pPr>
        <w:pStyle w:val="ListParagraph"/>
        <w:numPr>
          <w:ilvl w:val="1"/>
          <w:numId w:val="79"/>
        </w:numPr>
        <w:tabs>
          <w:tab w:val="left" w:pos="360"/>
        </w:tabs>
        <w:spacing w:line="276" w:lineRule="auto"/>
        <w:ind w:left="360"/>
        <w:rPr>
          <w:b/>
          <w:bCs/>
          <w:sz w:val="24"/>
          <w:szCs w:val="24"/>
        </w:rPr>
      </w:pPr>
      <w:r w:rsidRPr="009E39EE">
        <w:rPr>
          <w:b/>
          <w:bCs/>
          <w:sz w:val="24"/>
          <w:szCs w:val="24"/>
        </w:rPr>
        <w:t>The candidate is expected to demonstrate knowledge and understanding of the fundamental ethical principles applicable to professional accountants.</w:t>
      </w:r>
    </w:p>
    <w:p w14:paraId="3D2AF93B" w14:textId="77777777" w:rsidR="004F15C5" w:rsidRDefault="004F15C5" w:rsidP="004F15C5">
      <w:pPr>
        <w:tabs>
          <w:tab w:val="left" w:pos="360"/>
        </w:tabs>
        <w:spacing w:line="276" w:lineRule="auto"/>
        <w:rPr>
          <w:b/>
          <w:bCs/>
          <w:sz w:val="24"/>
          <w:szCs w:val="24"/>
        </w:rPr>
      </w:pPr>
    </w:p>
    <w:p w14:paraId="031552FA" w14:textId="350994D6" w:rsidR="004F15C5" w:rsidRPr="00F25512" w:rsidRDefault="004F15C5" w:rsidP="00F25512">
      <w:pPr>
        <w:tabs>
          <w:tab w:val="left" w:pos="360"/>
        </w:tabs>
        <w:spacing w:line="276" w:lineRule="auto"/>
        <w:jc w:val="both"/>
        <w:rPr>
          <w:sz w:val="24"/>
          <w:szCs w:val="24"/>
        </w:rPr>
      </w:pPr>
      <w:r w:rsidRPr="00F25512">
        <w:rPr>
          <w:sz w:val="24"/>
          <w:szCs w:val="24"/>
        </w:rPr>
        <w:t>Three relevant ethical principles include:</w:t>
      </w:r>
    </w:p>
    <w:p w14:paraId="7F91399D" w14:textId="77777777" w:rsidR="004F15C5" w:rsidRPr="00F25512" w:rsidRDefault="004F15C5" w:rsidP="00F25512">
      <w:pPr>
        <w:pStyle w:val="ListParagraph"/>
        <w:numPr>
          <w:ilvl w:val="0"/>
          <w:numId w:val="81"/>
        </w:numPr>
        <w:tabs>
          <w:tab w:val="left" w:pos="360"/>
        </w:tabs>
        <w:spacing w:line="276" w:lineRule="auto"/>
        <w:rPr>
          <w:b/>
          <w:bCs/>
          <w:sz w:val="24"/>
          <w:szCs w:val="24"/>
        </w:rPr>
      </w:pPr>
      <w:r w:rsidRPr="00F25512">
        <w:rPr>
          <w:b/>
          <w:bCs/>
          <w:sz w:val="24"/>
          <w:szCs w:val="24"/>
        </w:rPr>
        <w:t>Integrity</w:t>
      </w:r>
    </w:p>
    <w:p w14:paraId="42C9F166" w14:textId="174CFCF6" w:rsidR="004F15C5" w:rsidRPr="00F25512" w:rsidRDefault="004F15C5" w:rsidP="00F25512">
      <w:pPr>
        <w:tabs>
          <w:tab w:val="left" w:pos="360"/>
        </w:tabs>
        <w:spacing w:line="276" w:lineRule="auto"/>
        <w:jc w:val="both"/>
        <w:rPr>
          <w:b/>
          <w:bCs/>
          <w:sz w:val="24"/>
          <w:szCs w:val="24"/>
        </w:rPr>
      </w:pPr>
      <w:r w:rsidRPr="00F25512">
        <w:rPr>
          <w:sz w:val="24"/>
          <w:szCs w:val="24"/>
        </w:rPr>
        <w:t>Integrity requires a professional accountant to be honest and straightforward in all professional and business relationships.</w:t>
      </w:r>
    </w:p>
    <w:p w14:paraId="583EA507" w14:textId="77777777" w:rsidR="004F15C5" w:rsidRPr="00F25512" w:rsidRDefault="004F15C5" w:rsidP="00F25512">
      <w:pPr>
        <w:pStyle w:val="NormalWeb"/>
        <w:spacing w:line="276" w:lineRule="auto"/>
        <w:jc w:val="both"/>
      </w:pPr>
      <w:r w:rsidRPr="00F25512">
        <w:t>In this case, concealing missing documents or allowing false expenses would breach integrity because it involves dishonesty and possible misrepresentation</w:t>
      </w:r>
    </w:p>
    <w:p w14:paraId="332898B8" w14:textId="03D48443" w:rsidR="004F15C5" w:rsidRPr="00F25512" w:rsidRDefault="004F15C5" w:rsidP="00F25512">
      <w:pPr>
        <w:pStyle w:val="ListParagraph"/>
        <w:numPr>
          <w:ilvl w:val="0"/>
          <w:numId w:val="81"/>
        </w:numPr>
        <w:tabs>
          <w:tab w:val="left" w:pos="360"/>
        </w:tabs>
        <w:spacing w:line="276" w:lineRule="auto"/>
        <w:rPr>
          <w:b/>
          <w:bCs/>
          <w:sz w:val="24"/>
          <w:szCs w:val="24"/>
        </w:rPr>
      </w:pPr>
      <w:r w:rsidRPr="00F25512">
        <w:rPr>
          <w:b/>
          <w:bCs/>
          <w:sz w:val="24"/>
          <w:szCs w:val="24"/>
        </w:rPr>
        <w:t>Objectivity</w:t>
      </w:r>
    </w:p>
    <w:p w14:paraId="69958712" w14:textId="77777777" w:rsidR="004F15C5" w:rsidRPr="004F15C5" w:rsidRDefault="004F15C5" w:rsidP="00F25512">
      <w:pPr>
        <w:pStyle w:val="Heading1"/>
        <w:tabs>
          <w:tab w:val="left" w:pos="630"/>
        </w:tabs>
        <w:spacing w:line="276" w:lineRule="auto"/>
        <w:ind w:left="0" w:right="-20"/>
        <w:jc w:val="both"/>
        <w:rPr>
          <w:b w:val="0"/>
          <w:bCs w:val="0"/>
        </w:rPr>
      </w:pPr>
      <w:r w:rsidRPr="004F15C5">
        <w:rPr>
          <w:b w:val="0"/>
          <w:bCs w:val="0"/>
        </w:rPr>
        <w:lastRenderedPageBreak/>
        <w:t>Objectivity requires accountants not to compromise professional judgement because of bias, undue influence or conflicts of interest.</w:t>
      </w:r>
    </w:p>
    <w:p w14:paraId="286BBAAC" w14:textId="77777777" w:rsidR="004F15C5" w:rsidRPr="00F25512" w:rsidRDefault="004F15C5" w:rsidP="00F25512">
      <w:pPr>
        <w:pStyle w:val="Heading1"/>
        <w:tabs>
          <w:tab w:val="left" w:pos="630"/>
        </w:tabs>
        <w:spacing w:line="276" w:lineRule="auto"/>
        <w:ind w:left="0" w:right="-20"/>
        <w:jc w:val="both"/>
        <w:rPr>
          <w:b w:val="0"/>
          <w:bCs w:val="0"/>
        </w:rPr>
      </w:pPr>
      <w:r w:rsidRPr="004F15C5">
        <w:rPr>
          <w:b w:val="0"/>
          <w:bCs w:val="0"/>
        </w:rPr>
        <w:t>The colleague’s pressure not to question the payments creates a threat to objectivity, since the trainee is being influenced to ignore irregularities.</w:t>
      </w:r>
    </w:p>
    <w:p w14:paraId="2FEC9593" w14:textId="77777777" w:rsidR="004F15C5" w:rsidRPr="00F25512" w:rsidRDefault="004F15C5" w:rsidP="00F25512">
      <w:pPr>
        <w:pStyle w:val="Heading1"/>
        <w:tabs>
          <w:tab w:val="left" w:pos="630"/>
        </w:tabs>
        <w:spacing w:line="276" w:lineRule="auto"/>
        <w:ind w:right="-20"/>
        <w:jc w:val="both"/>
        <w:rPr>
          <w:b w:val="0"/>
          <w:bCs w:val="0"/>
        </w:rPr>
      </w:pPr>
    </w:p>
    <w:p w14:paraId="175793D0" w14:textId="57F4D876" w:rsidR="004F15C5" w:rsidRPr="00F25512" w:rsidRDefault="004F15C5" w:rsidP="00F25512">
      <w:pPr>
        <w:pStyle w:val="Heading1"/>
        <w:numPr>
          <w:ilvl w:val="0"/>
          <w:numId w:val="81"/>
        </w:numPr>
        <w:tabs>
          <w:tab w:val="left" w:pos="630"/>
        </w:tabs>
        <w:spacing w:line="276" w:lineRule="auto"/>
        <w:ind w:right="-20"/>
        <w:jc w:val="both"/>
      </w:pPr>
      <w:r w:rsidRPr="00F25512">
        <w:t xml:space="preserve">Professional </w:t>
      </w:r>
      <w:proofErr w:type="spellStart"/>
      <w:r w:rsidRPr="00F25512">
        <w:t>Behaviour</w:t>
      </w:r>
      <w:proofErr w:type="spellEnd"/>
    </w:p>
    <w:p w14:paraId="5A48A6A7" w14:textId="77777777" w:rsidR="004F15C5" w:rsidRPr="00F25512" w:rsidRDefault="004F15C5" w:rsidP="00F25512">
      <w:pPr>
        <w:pStyle w:val="Heading1"/>
        <w:tabs>
          <w:tab w:val="left" w:pos="630"/>
        </w:tabs>
        <w:spacing w:line="276" w:lineRule="auto"/>
        <w:ind w:right="-20"/>
        <w:jc w:val="both"/>
      </w:pPr>
    </w:p>
    <w:p w14:paraId="632CBF30" w14:textId="77777777" w:rsidR="004F15C5" w:rsidRPr="00F25512" w:rsidRDefault="004F15C5" w:rsidP="00F25512">
      <w:pPr>
        <w:pStyle w:val="Heading1"/>
        <w:tabs>
          <w:tab w:val="left" w:pos="630"/>
        </w:tabs>
        <w:spacing w:line="276" w:lineRule="auto"/>
        <w:ind w:left="0" w:right="-20"/>
        <w:jc w:val="both"/>
        <w:rPr>
          <w:b w:val="0"/>
          <w:bCs w:val="0"/>
        </w:rPr>
      </w:pPr>
      <w:r w:rsidRPr="004F15C5">
        <w:rPr>
          <w:b w:val="0"/>
          <w:bCs w:val="0"/>
        </w:rPr>
        <w:t xml:space="preserve">Professional </w:t>
      </w:r>
      <w:proofErr w:type="spellStart"/>
      <w:r w:rsidRPr="004F15C5">
        <w:rPr>
          <w:b w:val="0"/>
          <w:bCs w:val="0"/>
        </w:rPr>
        <w:t>behaviour</w:t>
      </w:r>
      <w:proofErr w:type="spellEnd"/>
      <w:r w:rsidRPr="004F15C5">
        <w:rPr>
          <w:b w:val="0"/>
          <w:bCs w:val="0"/>
        </w:rPr>
        <w:t xml:space="preserve"> requires compliance with laws, regulations and standards, and avoidance of any conduct that discredits the profession.</w:t>
      </w:r>
    </w:p>
    <w:p w14:paraId="3D7121D7" w14:textId="77777777" w:rsidR="004F15C5" w:rsidRPr="004F15C5" w:rsidRDefault="004F15C5" w:rsidP="00F25512">
      <w:pPr>
        <w:pStyle w:val="Heading1"/>
        <w:tabs>
          <w:tab w:val="left" w:pos="630"/>
        </w:tabs>
        <w:spacing w:line="276" w:lineRule="auto"/>
        <w:ind w:right="-20"/>
        <w:jc w:val="both"/>
        <w:rPr>
          <w:b w:val="0"/>
          <w:bCs w:val="0"/>
        </w:rPr>
      </w:pPr>
    </w:p>
    <w:p w14:paraId="46AF8AAD" w14:textId="7C0E1F08" w:rsidR="004F15C5" w:rsidRPr="004F15C5" w:rsidRDefault="004F15C5" w:rsidP="00F25512">
      <w:pPr>
        <w:pStyle w:val="Heading1"/>
        <w:tabs>
          <w:tab w:val="left" w:pos="630"/>
        </w:tabs>
        <w:spacing w:line="276" w:lineRule="auto"/>
        <w:ind w:left="0" w:right="-20"/>
        <w:jc w:val="both"/>
        <w:rPr>
          <w:b w:val="0"/>
          <w:bCs w:val="0"/>
        </w:rPr>
      </w:pPr>
      <w:r w:rsidRPr="00F25512">
        <w:rPr>
          <w:b w:val="0"/>
          <w:bCs w:val="0"/>
        </w:rPr>
        <w:t>P</w:t>
      </w:r>
      <w:r w:rsidRPr="004F15C5">
        <w:rPr>
          <w:b w:val="0"/>
          <w:bCs w:val="0"/>
        </w:rPr>
        <w:t xml:space="preserve">rofessional accountants must not engage in </w:t>
      </w:r>
      <w:proofErr w:type="spellStart"/>
      <w:r w:rsidRPr="004F15C5">
        <w:rPr>
          <w:b w:val="0"/>
          <w:bCs w:val="0"/>
        </w:rPr>
        <w:t>behaviour</w:t>
      </w:r>
      <w:proofErr w:type="spellEnd"/>
      <w:r w:rsidRPr="004F15C5">
        <w:rPr>
          <w:b w:val="0"/>
          <w:bCs w:val="0"/>
        </w:rPr>
        <w:t xml:space="preserve"> that impairs integrity or the good reputation of the profession and must comply with applicable laws and internal procedures</w:t>
      </w:r>
    </w:p>
    <w:p w14:paraId="789B1AEF" w14:textId="77777777" w:rsidR="004F15C5" w:rsidRPr="00F25512" w:rsidRDefault="004F15C5" w:rsidP="00F25512">
      <w:pPr>
        <w:pStyle w:val="Heading1"/>
        <w:tabs>
          <w:tab w:val="left" w:pos="630"/>
        </w:tabs>
        <w:spacing w:line="276" w:lineRule="auto"/>
        <w:ind w:right="-20"/>
        <w:jc w:val="both"/>
      </w:pPr>
    </w:p>
    <w:p w14:paraId="05D421A1" w14:textId="684C6CC8" w:rsidR="007140FB" w:rsidRPr="00F25512" w:rsidRDefault="007140FB" w:rsidP="00F25512">
      <w:pPr>
        <w:pStyle w:val="Heading1"/>
        <w:numPr>
          <w:ilvl w:val="1"/>
          <w:numId w:val="79"/>
        </w:numPr>
        <w:tabs>
          <w:tab w:val="left" w:pos="360"/>
          <w:tab w:val="left" w:pos="630"/>
        </w:tabs>
        <w:spacing w:line="276" w:lineRule="auto"/>
        <w:ind w:left="360" w:right="-20"/>
        <w:jc w:val="both"/>
      </w:pPr>
      <w:r w:rsidRPr="00F25512">
        <w:t>The candidate is expected to demonstrate understanding of appropriate ethical responses when faced with suspected fraud or misconduct</w:t>
      </w:r>
    </w:p>
    <w:p w14:paraId="363AAC55" w14:textId="77777777" w:rsidR="007140FB" w:rsidRPr="00F25512" w:rsidRDefault="007140FB" w:rsidP="00F25512">
      <w:pPr>
        <w:pStyle w:val="NormalWeb"/>
        <w:spacing w:line="276" w:lineRule="auto"/>
        <w:jc w:val="both"/>
      </w:pPr>
      <w:r w:rsidRPr="00F25512">
        <w:t>The trainee should take the following ethical actions:</w:t>
      </w:r>
    </w:p>
    <w:p w14:paraId="3D61318C" w14:textId="49A61F0F" w:rsidR="007140FB" w:rsidRPr="00F25512" w:rsidRDefault="007140FB" w:rsidP="00F25512">
      <w:pPr>
        <w:pStyle w:val="NormalWeb"/>
        <w:numPr>
          <w:ilvl w:val="0"/>
          <w:numId w:val="82"/>
        </w:numPr>
        <w:spacing w:line="276" w:lineRule="auto"/>
        <w:jc w:val="both"/>
        <w:rPr>
          <w:b/>
          <w:bCs/>
        </w:rPr>
      </w:pPr>
      <w:r w:rsidRPr="00F25512">
        <w:rPr>
          <w:b/>
          <w:bCs/>
        </w:rPr>
        <w:t>Refuse to participate in concealment or unethical conduct</w:t>
      </w:r>
    </w:p>
    <w:p w14:paraId="0B1F3BB7" w14:textId="77777777" w:rsidR="007140FB" w:rsidRPr="00F25512" w:rsidRDefault="007140FB" w:rsidP="00F25512">
      <w:pPr>
        <w:pStyle w:val="NormalWeb"/>
        <w:spacing w:line="276" w:lineRule="auto"/>
        <w:jc w:val="both"/>
      </w:pPr>
      <w:r w:rsidRPr="00F25512">
        <w:t xml:space="preserve">The trainee must not cooperate in hiding missing expenditure documentation, as doing so would breach integrity and professional </w:t>
      </w:r>
      <w:proofErr w:type="spellStart"/>
      <w:r w:rsidRPr="00F25512">
        <w:t>behaviour</w:t>
      </w:r>
      <w:proofErr w:type="spellEnd"/>
      <w:r w:rsidRPr="00F25512">
        <w:t>.</w:t>
      </w:r>
    </w:p>
    <w:p w14:paraId="4842866A" w14:textId="77777777" w:rsidR="007140FB" w:rsidRPr="00F25512" w:rsidRDefault="007140FB" w:rsidP="00F25512">
      <w:pPr>
        <w:pStyle w:val="NormalWeb"/>
        <w:spacing w:line="276" w:lineRule="auto"/>
        <w:jc w:val="both"/>
      </w:pPr>
      <w:r w:rsidRPr="00F25512">
        <w:t>The colleague’s suggestion is improper and could amount to fraud.</w:t>
      </w:r>
    </w:p>
    <w:p w14:paraId="3B2B6D6B" w14:textId="77777777" w:rsidR="007140FB" w:rsidRPr="00F25512" w:rsidRDefault="007140FB" w:rsidP="00F25512">
      <w:pPr>
        <w:pStyle w:val="NormalWeb"/>
        <w:spacing w:line="276" w:lineRule="auto"/>
        <w:jc w:val="both"/>
      </w:pPr>
      <w:r w:rsidRPr="00F25512">
        <w:t>Fraud includes abuse of position for personal benefit and failure to disclose information.</w:t>
      </w:r>
    </w:p>
    <w:p w14:paraId="182C6617" w14:textId="2CE05344" w:rsidR="007140FB" w:rsidRPr="00F25512" w:rsidRDefault="007140FB" w:rsidP="00F25512">
      <w:pPr>
        <w:pStyle w:val="NormalWeb"/>
        <w:numPr>
          <w:ilvl w:val="0"/>
          <w:numId w:val="82"/>
        </w:numPr>
        <w:spacing w:line="276" w:lineRule="auto"/>
        <w:jc w:val="both"/>
        <w:rPr>
          <w:b/>
          <w:bCs/>
        </w:rPr>
      </w:pPr>
      <w:r w:rsidRPr="00F25512">
        <w:rPr>
          <w:b/>
          <w:bCs/>
        </w:rPr>
        <w:t>Reject the facilitation token</w:t>
      </w:r>
    </w:p>
    <w:p w14:paraId="746E1FCE" w14:textId="77777777" w:rsidR="007140FB" w:rsidRPr="00F25512" w:rsidRDefault="007140FB" w:rsidP="00F25512">
      <w:pPr>
        <w:pStyle w:val="NormalWeb"/>
        <w:spacing w:line="276" w:lineRule="auto"/>
        <w:jc w:val="both"/>
      </w:pPr>
      <w:r w:rsidRPr="00F25512">
        <w:t>The trainee must refuse the offered “facilitation token,” since it is effectively a bribe intended to influence professional conduct.</w:t>
      </w:r>
    </w:p>
    <w:p w14:paraId="3FC7281C" w14:textId="77777777" w:rsidR="007140FB" w:rsidRPr="00F25512" w:rsidRDefault="007140FB" w:rsidP="00F25512">
      <w:pPr>
        <w:pStyle w:val="NormalWeb"/>
        <w:spacing w:line="276" w:lineRule="auto"/>
        <w:jc w:val="both"/>
      </w:pPr>
      <w:r w:rsidRPr="00F25512">
        <w:t>Accepting it would damage objectivity and integrity</w:t>
      </w:r>
    </w:p>
    <w:p w14:paraId="1DE10715" w14:textId="3CE3DEBD" w:rsidR="007140FB" w:rsidRPr="00F25512" w:rsidRDefault="007140FB" w:rsidP="00F25512">
      <w:pPr>
        <w:pStyle w:val="NormalWeb"/>
        <w:numPr>
          <w:ilvl w:val="0"/>
          <w:numId w:val="82"/>
        </w:numPr>
        <w:spacing w:line="276" w:lineRule="auto"/>
        <w:jc w:val="both"/>
        <w:rPr>
          <w:b/>
          <w:bCs/>
        </w:rPr>
      </w:pPr>
      <w:r w:rsidRPr="00F25512">
        <w:rPr>
          <w:b/>
          <w:bCs/>
        </w:rPr>
        <w:t>Escalate the matter through appropriate reporting channels</w:t>
      </w:r>
    </w:p>
    <w:p w14:paraId="2FD9FE50" w14:textId="3FF12043" w:rsidR="007140FB" w:rsidRPr="00F25512" w:rsidRDefault="007140FB" w:rsidP="00F25512">
      <w:pPr>
        <w:pStyle w:val="NormalWeb"/>
        <w:spacing w:line="276" w:lineRule="auto"/>
        <w:jc w:val="both"/>
      </w:pPr>
      <w:r w:rsidRPr="00F25512">
        <w:t>The trainee should report the issue to a supervisor, internal audit unit, or relevant authority within the entity</w:t>
      </w:r>
    </w:p>
    <w:p w14:paraId="3ED77DFC" w14:textId="77777777" w:rsidR="007140FB" w:rsidRPr="00F25512" w:rsidRDefault="007140FB" w:rsidP="00F25512">
      <w:pPr>
        <w:pStyle w:val="NormalWeb"/>
        <w:numPr>
          <w:ilvl w:val="0"/>
          <w:numId w:val="82"/>
        </w:numPr>
        <w:spacing w:line="276" w:lineRule="auto"/>
        <w:jc w:val="both"/>
        <w:rPr>
          <w:b/>
          <w:bCs/>
        </w:rPr>
      </w:pPr>
      <w:r w:rsidRPr="00F25512">
        <w:rPr>
          <w:b/>
          <w:bCs/>
        </w:rPr>
        <w:t>Support whistleblowing culture</w:t>
      </w:r>
    </w:p>
    <w:p w14:paraId="0DBBD99F" w14:textId="77777777" w:rsidR="007140FB" w:rsidRPr="00F25512" w:rsidRDefault="007140FB" w:rsidP="00F25512">
      <w:pPr>
        <w:pStyle w:val="NormalWeb"/>
        <w:spacing w:line="276" w:lineRule="auto"/>
        <w:jc w:val="both"/>
        <w:rPr>
          <w:b/>
          <w:bCs/>
        </w:rPr>
      </w:pPr>
      <w:r w:rsidRPr="00F25512">
        <w:t>The trainee may use whistleblowing mechanisms to report unethical conduct safely.</w:t>
      </w:r>
    </w:p>
    <w:p w14:paraId="43B71DE4" w14:textId="39A5BFAD" w:rsidR="007140FB" w:rsidRPr="00F25512" w:rsidRDefault="007140FB" w:rsidP="00F25512">
      <w:pPr>
        <w:pStyle w:val="NormalWeb"/>
        <w:spacing w:line="276" w:lineRule="auto"/>
        <w:jc w:val="both"/>
        <w:rPr>
          <w:b/>
          <w:bCs/>
        </w:rPr>
      </w:pPr>
      <w:r w:rsidRPr="00F25512">
        <w:lastRenderedPageBreak/>
        <w:t>Whistleblowing is defined as reporting perceived unethical conduct of employees or management to relevant authorities, and stresses protection of whistleblowers against retaliation.</w:t>
      </w:r>
    </w:p>
    <w:p w14:paraId="33776C3A" w14:textId="26869B41" w:rsidR="007140FB" w:rsidRPr="00F25512" w:rsidRDefault="00F25512" w:rsidP="00F25512">
      <w:pPr>
        <w:pStyle w:val="NormalWeb"/>
        <w:numPr>
          <w:ilvl w:val="0"/>
          <w:numId w:val="82"/>
        </w:numPr>
        <w:spacing w:line="276" w:lineRule="auto"/>
        <w:jc w:val="both"/>
        <w:rPr>
          <w:b/>
          <w:bCs/>
        </w:rPr>
      </w:pPr>
      <w:r w:rsidRPr="00F25512">
        <w:rPr>
          <w:b/>
          <w:bCs/>
        </w:rPr>
        <w:t>Maintain confidentiality but not to conceal wrongdoing</w:t>
      </w:r>
    </w:p>
    <w:p w14:paraId="6068083E" w14:textId="77777777" w:rsidR="00F25512" w:rsidRPr="00F25512" w:rsidRDefault="00F25512" w:rsidP="00F25512">
      <w:pPr>
        <w:pStyle w:val="NormalWeb"/>
        <w:spacing w:line="276" w:lineRule="auto"/>
        <w:jc w:val="both"/>
      </w:pPr>
      <w:r w:rsidRPr="00F25512">
        <w:t>The trainee must treat sensitive information appropriately.</w:t>
      </w:r>
    </w:p>
    <w:p w14:paraId="5CD943DB" w14:textId="044EDC59" w:rsidR="00F25512" w:rsidRPr="00F25512" w:rsidRDefault="00F25512" w:rsidP="00F25512">
      <w:pPr>
        <w:pStyle w:val="NormalWeb"/>
        <w:spacing w:line="276" w:lineRule="auto"/>
        <w:jc w:val="both"/>
      </w:pPr>
      <w:r w:rsidRPr="00F25512">
        <w:t>However, confidentiality does not justify covering up fraud or illegal acts.</w:t>
      </w:r>
    </w:p>
    <w:p w14:paraId="160D09E5" w14:textId="1F4CABEB" w:rsidR="00F25512" w:rsidRPr="00F25512" w:rsidRDefault="00F25512" w:rsidP="00F25512">
      <w:pPr>
        <w:pStyle w:val="NormalWeb"/>
        <w:spacing w:line="276" w:lineRule="auto"/>
        <w:jc w:val="both"/>
      </w:pPr>
      <w:r w:rsidRPr="00F25512">
        <w:t xml:space="preserve">Confidentiality requires non-disclosure without </w:t>
      </w:r>
      <w:proofErr w:type="spellStart"/>
      <w:r w:rsidRPr="00F25512">
        <w:t>authorisation</w:t>
      </w:r>
      <w:proofErr w:type="spellEnd"/>
      <w:r w:rsidRPr="00F25512">
        <w:t xml:space="preserve"> and prohibits exploiting information for private gain</w:t>
      </w:r>
    </w:p>
    <w:p w14:paraId="55E9A3E3" w14:textId="77777777" w:rsidR="00F25512" w:rsidRPr="007140FB" w:rsidRDefault="00F25512" w:rsidP="00F25512">
      <w:pPr>
        <w:pStyle w:val="NormalWeb"/>
        <w:spacing w:line="276" w:lineRule="auto"/>
        <w:rPr>
          <w:b/>
          <w:bCs/>
        </w:rPr>
      </w:pPr>
    </w:p>
    <w:p w14:paraId="20AA1E1B" w14:textId="77777777" w:rsidR="007140FB" w:rsidRPr="007140FB" w:rsidRDefault="007140FB" w:rsidP="007140FB">
      <w:pPr>
        <w:pStyle w:val="NormalWeb"/>
        <w:rPr>
          <w:b/>
          <w:bCs/>
        </w:rPr>
      </w:pPr>
    </w:p>
    <w:p w14:paraId="37D20CBA" w14:textId="77777777" w:rsidR="007140FB" w:rsidRPr="004F15C5" w:rsidRDefault="007140FB" w:rsidP="007140FB">
      <w:pPr>
        <w:pStyle w:val="Heading1"/>
        <w:tabs>
          <w:tab w:val="left" w:pos="360"/>
          <w:tab w:val="left" w:pos="630"/>
        </w:tabs>
        <w:spacing w:line="276" w:lineRule="auto"/>
        <w:ind w:left="0" w:right="-20"/>
        <w:jc w:val="both"/>
      </w:pPr>
    </w:p>
    <w:p w14:paraId="0F88EC81" w14:textId="77777777" w:rsidR="009E39EE" w:rsidRPr="00737F2C" w:rsidRDefault="009E39EE" w:rsidP="009E39EE">
      <w:pPr>
        <w:pStyle w:val="Heading1"/>
        <w:tabs>
          <w:tab w:val="left" w:pos="630"/>
        </w:tabs>
        <w:spacing w:line="276" w:lineRule="auto"/>
        <w:ind w:left="0" w:right="-20"/>
        <w:jc w:val="both"/>
        <w:rPr>
          <w:b w:val="0"/>
          <w:bCs w:val="0"/>
        </w:rPr>
      </w:pPr>
    </w:p>
    <w:p w14:paraId="68956919" w14:textId="77777777" w:rsidR="00372706" w:rsidRDefault="00372706" w:rsidP="006A1F69">
      <w:pPr>
        <w:pStyle w:val="Heading1"/>
        <w:ind w:left="0" w:right="1158"/>
        <w:jc w:val="center"/>
      </w:pPr>
    </w:p>
    <w:p w14:paraId="1544CF15" w14:textId="6B850172" w:rsidR="004B46AE" w:rsidRDefault="00D6249A" w:rsidP="006A1F69">
      <w:pPr>
        <w:pStyle w:val="Heading1"/>
        <w:ind w:left="0" w:right="1158"/>
        <w:jc w:val="center"/>
      </w:pPr>
      <w:r>
        <w:t>THE END OF MODEL ANSWER</w:t>
      </w:r>
    </w:p>
    <w:sectPr w:rsidR="004B46AE">
      <w:pgSz w:w="12240" w:h="15840"/>
      <w:pgMar w:top="1360" w:right="1320" w:bottom="1200" w:left="122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5CC6" w14:textId="77777777" w:rsidR="001A7263" w:rsidRDefault="001A7263">
      <w:r>
        <w:separator/>
      </w:r>
    </w:p>
  </w:endnote>
  <w:endnote w:type="continuationSeparator" w:id="0">
    <w:p w14:paraId="010CFBED" w14:textId="77777777" w:rsidR="001A7263" w:rsidRDefault="001A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921457"/>
      <w:docPartObj>
        <w:docPartGallery w:val="Page Numbers (Bottom of Page)"/>
        <w:docPartUnique/>
      </w:docPartObj>
    </w:sdtPr>
    <w:sdtContent>
      <w:sdt>
        <w:sdtPr>
          <w:id w:val="-1705238520"/>
          <w:docPartObj>
            <w:docPartGallery w:val="Page Numbers (Top of Page)"/>
            <w:docPartUnique/>
          </w:docPartObj>
        </w:sdtPr>
        <w:sdtContent>
          <w:p w14:paraId="0F042927" w14:textId="61A0A769" w:rsidR="00B95B31" w:rsidRDefault="0011547F" w:rsidP="0011547F">
            <w:pPr>
              <w:pStyle w:val="Footer"/>
              <w:pBdr>
                <w:top w:val="single" w:sz="4" w:space="1" w:color="auto"/>
              </w:pBdr>
            </w:pPr>
            <w:r>
              <w:t xml:space="preserve">LG2.1                                                                                                                                               </w:t>
            </w:r>
            <w:r w:rsidR="00B95B31">
              <w:t xml:space="preserve">Page </w:t>
            </w:r>
            <w:r w:rsidR="00B95B31">
              <w:rPr>
                <w:b/>
                <w:bCs/>
                <w:sz w:val="24"/>
                <w:szCs w:val="24"/>
              </w:rPr>
              <w:fldChar w:fldCharType="begin"/>
            </w:r>
            <w:r w:rsidR="00B95B31">
              <w:rPr>
                <w:b/>
                <w:bCs/>
              </w:rPr>
              <w:instrText xml:space="preserve"> PAGE </w:instrText>
            </w:r>
            <w:r w:rsidR="00B95B31">
              <w:rPr>
                <w:b/>
                <w:bCs/>
                <w:sz w:val="24"/>
                <w:szCs w:val="24"/>
              </w:rPr>
              <w:fldChar w:fldCharType="separate"/>
            </w:r>
            <w:r w:rsidR="00B95B31">
              <w:rPr>
                <w:b/>
                <w:bCs/>
                <w:noProof/>
              </w:rPr>
              <w:t>2</w:t>
            </w:r>
            <w:r w:rsidR="00B95B31">
              <w:rPr>
                <w:b/>
                <w:bCs/>
                <w:sz w:val="24"/>
                <w:szCs w:val="24"/>
              </w:rPr>
              <w:fldChar w:fldCharType="end"/>
            </w:r>
            <w:r w:rsidR="00B95B31">
              <w:t xml:space="preserve"> of </w:t>
            </w:r>
            <w:r w:rsidR="00B95B31">
              <w:rPr>
                <w:b/>
                <w:bCs/>
                <w:sz w:val="24"/>
                <w:szCs w:val="24"/>
              </w:rPr>
              <w:fldChar w:fldCharType="begin"/>
            </w:r>
            <w:r w:rsidR="00B95B31">
              <w:rPr>
                <w:b/>
                <w:bCs/>
              </w:rPr>
              <w:instrText xml:space="preserve"> NUMPAGES  </w:instrText>
            </w:r>
            <w:r w:rsidR="00B95B31">
              <w:rPr>
                <w:b/>
                <w:bCs/>
                <w:sz w:val="24"/>
                <w:szCs w:val="24"/>
              </w:rPr>
              <w:fldChar w:fldCharType="separate"/>
            </w:r>
            <w:r w:rsidR="00B95B31">
              <w:rPr>
                <w:b/>
                <w:bCs/>
                <w:noProof/>
              </w:rPr>
              <w:t>2</w:t>
            </w:r>
            <w:r w:rsidR="00B95B31">
              <w:rPr>
                <w:b/>
                <w:bCs/>
                <w:sz w:val="24"/>
                <w:szCs w:val="24"/>
              </w:rPr>
              <w:fldChar w:fldCharType="end"/>
            </w:r>
          </w:p>
        </w:sdtContent>
      </w:sdt>
    </w:sdtContent>
  </w:sdt>
  <w:p w14:paraId="042DF6F1" w14:textId="43B30A3F" w:rsidR="004B46AE" w:rsidRDefault="004B46A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E809" w14:textId="77777777" w:rsidR="001A7263" w:rsidRDefault="001A7263">
      <w:r>
        <w:separator/>
      </w:r>
    </w:p>
  </w:footnote>
  <w:footnote w:type="continuationSeparator" w:id="0">
    <w:p w14:paraId="1D824B29" w14:textId="77777777" w:rsidR="001A7263" w:rsidRDefault="001A7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BFB"/>
    <w:multiLevelType w:val="hybridMultilevel"/>
    <w:tmpl w:val="6CE4D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E02ED"/>
    <w:multiLevelType w:val="hybridMultilevel"/>
    <w:tmpl w:val="C9404B18"/>
    <w:lvl w:ilvl="0" w:tplc="2CE60258">
      <w:start w:val="1"/>
      <w:numFmt w:val="upperRoman"/>
      <w:lvlText w:val="%1."/>
      <w:lvlJc w:val="left"/>
      <w:pPr>
        <w:ind w:left="1080" w:hanging="720"/>
      </w:pPr>
      <w:rPr>
        <w:rFonts w:asciiTheme="minorHAnsi" w:eastAsiaTheme="minorHAnsi" w:hAnsiTheme="minorHAnsi" w:cstheme="minorHAnsi"/>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2EF359B"/>
    <w:multiLevelType w:val="hybridMultilevel"/>
    <w:tmpl w:val="687E3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93560C"/>
    <w:multiLevelType w:val="hybridMultilevel"/>
    <w:tmpl w:val="ED2C6E90"/>
    <w:lvl w:ilvl="0" w:tplc="9D2879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E5063"/>
    <w:multiLevelType w:val="hybridMultilevel"/>
    <w:tmpl w:val="2D3CB044"/>
    <w:lvl w:ilvl="0" w:tplc="AA865BCC">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7655644"/>
    <w:multiLevelType w:val="hybridMultilevel"/>
    <w:tmpl w:val="7CC8A23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09194726"/>
    <w:multiLevelType w:val="multilevel"/>
    <w:tmpl w:val="7300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29020D"/>
    <w:multiLevelType w:val="hybridMultilevel"/>
    <w:tmpl w:val="3DB8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859DF"/>
    <w:multiLevelType w:val="hybridMultilevel"/>
    <w:tmpl w:val="FD961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D67344"/>
    <w:multiLevelType w:val="multilevel"/>
    <w:tmpl w:val="CD54AD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84EEF"/>
    <w:multiLevelType w:val="hybridMultilevel"/>
    <w:tmpl w:val="93745A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172B66"/>
    <w:multiLevelType w:val="hybridMultilevel"/>
    <w:tmpl w:val="C832B7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8B7A32"/>
    <w:multiLevelType w:val="hybridMultilevel"/>
    <w:tmpl w:val="9CAE3B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945B0A"/>
    <w:multiLevelType w:val="hybridMultilevel"/>
    <w:tmpl w:val="2DB4B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248BE"/>
    <w:multiLevelType w:val="hybridMultilevel"/>
    <w:tmpl w:val="309E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48042E"/>
    <w:multiLevelType w:val="hybridMultilevel"/>
    <w:tmpl w:val="1D302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F21555"/>
    <w:multiLevelType w:val="hybridMultilevel"/>
    <w:tmpl w:val="3C54D3C4"/>
    <w:lvl w:ilvl="0" w:tplc="04090001">
      <w:start w:val="1"/>
      <w:numFmt w:val="bullet"/>
      <w:lvlText w:val=""/>
      <w:lvlJc w:val="left"/>
      <w:pPr>
        <w:ind w:left="1305" w:hanging="360"/>
      </w:pPr>
      <w:rPr>
        <w:rFonts w:ascii="Symbol" w:hAnsi="Symbol" w:hint="default"/>
      </w:rPr>
    </w:lvl>
    <w:lvl w:ilvl="1" w:tplc="04090003">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7" w15:restartNumberingAfterBreak="0">
    <w:nsid w:val="1E525835"/>
    <w:multiLevelType w:val="hybridMultilevel"/>
    <w:tmpl w:val="1C58D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F757AA7"/>
    <w:multiLevelType w:val="hybridMultilevel"/>
    <w:tmpl w:val="53845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ED3365"/>
    <w:multiLevelType w:val="multilevel"/>
    <w:tmpl w:val="B2D2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6121C3"/>
    <w:multiLevelType w:val="hybridMultilevel"/>
    <w:tmpl w:val="D43A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D374C3"/>
    <w:multiLevelType w:val="hybridMultilevel"/>
    <w:tmpl w:val="1FE84716"/>
    <w:lvl w:ilvl="0" w:tplc="667C3D9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4DB2DF2"/>
    <w:multiLevelType w:val="hybridMultilevel"/>
    <w:tmpl w:val="5EE613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6528E9"/>
    <w:multiLevelType w:val="hybridMultilevel"/>
    <w:tmpl w:val="CD28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BA5314"/>
    <w:multiLevelType w:val="hybridMultilevel"/>
    <w:tmpl w:val="5D889484"/>
    <w:lvl w:ilvl="0" w:tplc="0B6ED2D8">
      <w:start w:val="1"/>
      <w:numFmt w:val="upperRoman"/>
      <w:lvlText w:val="%1."/>
      <w:lvlJc w:val="left"/>
      <w:pPr>
        <w:ind w:left="1080" w:hanging="720"/>
      </w:pPr>
      <w:rPr>
        <w:rFonts w:asciiTheme="minorHAnsi" w:hAnsiTheme="minorHAnsi" w:cstheme="minorHAns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8E51DAF"/>
    <w:multiLevelType w:val="hybridMultilevel"/>
    <w:tmpl w:val="AED01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9072C5E"/>
    <w:multiLevelType w:val="hybridMultilevel"/>
    <w:tmpl w:val="99363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222677"/>
    <w:multiLevelType w:val="hybridMultilevel"/>
    <w:tmpl w:val="C54C6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D7F12C3"/>
    <w:multiLevelType w:val="multilevel"/>
    <w:tmpl w:val="F6302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BC23E6"/>
    <w:multiLevelType w:val="hybridMultilevel"/>
    <w:tmpl w:val="B6404B06"/>
    <w:lvl w:ilvl="0" w:tplc="FFFFFFFF">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C45015"/>
    <w:multiLevelType w:val="hybridMultilevel"/>
    <w:tmpl w:val="EF1EF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73B21E7"/>
    <w:multiLevelType w:val="hybridMultilevel"/>
    <w:tmpl w:val="74181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95831B6"/>
    <w:multiLevelType w:val="hybridMultilevel"/>
    <w:tmpl w:val="B8BA6282"/>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15:restartNumberingAfterBreak="0">
    <w:nsid w:val="3A0E7823"/>
    <w:multiLevelType w:val="hybridMultilevel"/>
    <w:tmpl w:val="DFD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144DE1"/>
    <w:multiLevelType w:val="hybridMultilevel"/>
    <w:tmpl w:val="AF780958"/>
    <w:lvl w:ilvl="0" w:tplc="372AC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5B1EA6"/>
    <w:multiLevelType w:val="hybridMultilevel"/>
    <w:tmpl w:val="031234C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D232ABF"/>
    <w:multiLevelType w:val="hybridMultilevel"/>
    <w:tmpl w:val="4A60AA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01">
      <w:start w:val="1"/>
      <w:numFmt w:val="bullet"/>
      <w:lvlText w:val=""/>
      <w:lvlJc w:val="left"/>
      <w:pPr>
        <w:ind w:left="166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44120B"/>
    <w:multiLevelType w:val="hybridMultilevel"/>
    <w:tmpl w:val="304E7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E23C5B"/>
    <w:multiLevelType w:val="hybridMultilevel"/>
    <w:tmpl w:val="684801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00C4D3A"/>
    <w:multiLevelType w:val="hybridMultilevel"/>
    <w:tmpl w:val="B1F6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3A303D"/>
    <w:multiLevelType w:val="hybridMultilevel"/>
    <w:tmpl w:val="42D40CBA"/>
    <w:lvl w:ilvl="0" w:tplc="42ECE8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04C6A5B"/>
    <w:multiLevelType w:val="hybridMultilevel"/>
    <w:tmpl w:val="836C4B22"/>
    <w:lvl w:ilvl="0" w:tplc="04090001">
      <w:start w:val="1"/>
      <w:numFmt w:val="bullet"/>
      <w:lvlText w:val=""/>
      <w:lvlJc w:val="left"/>
      <w:pPr>
        <w:ind w:left="720" w:hanging="360"/>
      </w:pPr>
      <w:rPr>
        <w:rFonts w:ascii="Symbol" w:hAnsi="Symbol"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1644D74"/>
    <w:multiLevelType w:val="hybridMultilevel"/>
    <w:tmpl w:val="469665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42724DA6"/>
    <w:multiLevelType w:val="multilevel"/>
    <w:tmpl w:val="2BB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431EC7"/>
    <w:multiLevelType w:val="hybridMultilevel"/>
    <w:tmpl w:val="B2782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E603B0"/>
    <w:multiLevelType w:val="hybridMultilevel"/>
    <w:tmpl w:val="4C828E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4954A88"/>
    <w:multiLevelType w:val="multilevel"/>
    <w:tmpl w:val="FC8A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2A0EA6"/>
    <w:multiLevelType w:val="hybridMultilevel"/>
    <w:tmpl w:val="708C4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4868A3"/>
    <w:multiLevelType w:val="hybridMultilevel"/>
    <w:tmpl w:val="55202B68"/>
    <w:lvl w:ilvl="0" w:tplc="0809000F">
      <w:start w:val="1"/>
      <w:numFmt w:val="decimal"/>
      <w:lvlText w:val="%1."/>
      <w:lvlJc w:val="left"/>
      <w:pPr>
        <w:ind w:left="720" w:hanging="360"/>
      </w:pPr>
    </w:lvl>
    <w:lvl w:ilvl="1" w:tplc="B4582BF2">
      <w:start w:val="1"/>
      <w:numFmt w:val="upperRoman"/>
      <w:lvlText w:val="%2."/>
      <w:lvlJc w:val="left"/>
      <w:pPr>
        <w:ind w:left="720" w:hanging="360"/>
      </w:pPr>
      <w:rPr>
        <w:rFonts w:asciiTheme="minorHAnsi" w:eastAsiaTheme="minorHAnsi" w:hAnsiTheme="minorHAnsi" w:cstheme="minorHAnsi"/>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4A706298"/>
    <w:multiLevelType w:val="multilevel"/>
    <w:tmpl w:val="6A9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7406C0"/>
    <w:multiLevelType w:val="hybridMultilevel"/>
    <w:tmpl w:val="07A6E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177D66"/>
    <w:multiLevelType w:val="hybridMultilevel"/>
    <w:tmpl w:val="3B7C6AFE"/>
    <w:lvl w:ilvl="0" w:tplc="16EA6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746677"/>
    <w:multiLevelType w:val="hybridMultilevel"/>
    <w:tmpl w:val="795413D8"/>
    <w:lvl w:ilvl="0" w:tplc="F528B836">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4C8722F7"/>
    <w:multiLevelType w:val="hybridMultilevel"/>
    <w:tmpl w:val="6DE8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2B01AE"/>
    <w:multiLevelType w:val="hybridMultilevel"/>
    <w:tmpl w:val="B04CDF2E"/>
    <w:lvl w:ilvl="0" w:tplc="04090001">
      <w:start w:val="1"/>
      <w:numFmt w:val="bullet"/>
      <w:lvlText w:val=""/>
      <w:lvlJc w:val="left"/>
      <w:pPr>
        <w:ind w:left="1660" w:hanging="360"/>
      </w:pPr>
      <w:rPr>
        <w:rFonts w:ascii="Symbol" w:hAnsi="Symbol" w:hint="default"/>
      </w:rPr>
    </w:lvl>
    <w:lvl w:ilvl="1" w:tplc="FFFFFFFF" w:tentative="1">
      <w:start w:val="1"/>
      <w:numFmt w:val="lowerLetter"/>
      <w:lvlText w:val="%2."/>
      <w:lvlJc w:val="left"/>
      <w:pPr>
        <w:ind w:left="2380" w:hanging="360"/>
      </w:pPr>
    </w:lvl>
    <w:lvl w:ilvl="2" w:tplc="FFFFFFFF" w:tentative="1">
      <w:start w:val="1"/>
      <w:numFmt w:val="lowerRoman"/>
      <w:lvlText w:val="%3."/>
      <w:lvlJc w:val="right"/>
      <w:pPr>
        <w:ind w:left="3100" w:hanging="180"/>
      </w:pPr>
    </w:lvl>
    <w:lvl w:ilvl="3" w:tplc="FFFFFFFF" w:tentative="1">
      <w:start w:val="1"/>
      <w:numFmt w:val="decimal"/>
      <w:lvlText w:val="%4."/>
      <w:lvlJc w:val="left"/>
      <w:pPr>
        <w:ind w:left="3820" w:hanging="360"/>
      </w:pPr>
    </w:lvl>
    <w:lvl w:ilvl="4" w:tplc="FFFFFFFF" w:tentative="1">
      <w:start w:val="1"/>
      <w:numFmt w:val="lowerLetter"/>
      <w:lvlText w:val="%5."/>
      <w:lvlJc w:val="left"/>
      <w:pPr>
        <w:ind w:left="4540" w:hanging="360"/>
      </w:pPr>
    </w:lvl>
    <w:lvl w:ilvl="5" w:tplc="FFFFFFFF" w:tentative="1">
      <w:start w:val="1"/>
      <w:numFmt w:val="lowerRoman"/>
      <w:lvlText w:val="%6."/>
      <w:lvlJc w:val="right"/>
      <w:pPr>
        <w:ind w:left="5260" w:hanging="180"/>
      </w:pPr>
    </w:lvl>
    <w:lvl w:ilvl="6" w:tplc="FFFFFFFF" w:tentative="1">
      <w:start w:val="1"/>
      <w:numFmt w:val="decimal"/>
      <w:lvlText w:val="%7."/>
      <w:lvlJc w:val="left"/>
      <w:pPr>
        <w:ind w:left="5980" w:hanging="360"/>
      </w:pPr>
    </w:lvl>
    <w:lvl w:ilvl="7" w:tplc="FFFFFFFF" w:tentative="1">
      <w:start w:val="1"/>
      <w:numFmt w:val="lowerLetter"/>
      <w:lvlText w:val="%8."/>
      <w:lvlJc w:val="left"/>
      <w:pPr>
        <w:ind w:left="6700" w:hanging="360"/>
      </w:pPr>
    </w:lvl>
    <w:lvl w:ilvl="8" w:tplc="FFFFFFFF" w:tentative="1">
      <w:start w:val="1"/>
      <w:numFmt w:val="lowerRoman"/>
      <w:lvlText w:val="%9."/>
      <w:lvlJc w:val="right"/>
      <w:pPr>
        <w:ind w:left="7420" w:hanging="180"/>
      </w:pPr>
    </w:lvl>
  </w:abstractNum>
  <w:abstractNum w:abstractNumId="55" w15:restartNumberingAfterBreak="0">
    <w:nsid w:val="52137B7F"/>
    <w:multiLevelType w:val="hybridMultilevel"/>
    <w:tmpl w:val="388CAD4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6" w15:restartNumberingAfterBreak="0">
    <w:nsid w:val="524453BE"/>
    <w:multiLevelType w:val="hybridMultilevel"/>
    <w:tmpl w:val="E928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49108C"/>
    <w:multiLevelType w:val="hybridMultilevel"/>
    <w:tmpl w:val="FD74E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3774DE8"/>
    <w:multiLevelType w:val="hybridMultilevel"/>
    <w:tmpl w:val="8F6A4D86"/>
    <w:lvl w:ilvl="0" w:tplc="FFFFFFFF">
      <w:start w:val="1"/>
      <w:numFmt w:val="decimal"/>
      <w:lvlText w:val="%1."/>
      <w:lvlJc w:val="left"/>
      <w:pPr>
        <w:ind w:left="940" w:hanging="360"/>
      </w:p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59" w15:restartNumberingAfterBreak="0">
    <w:nsid w:val="53CB5A8B"/>
    <w:multiLevelType w:val="hybridMultilevel"/>
    <w:tmpl w:val="886AD7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6582779"/>
    <w:multiLevelType w:val="hybridMultilevel"/>
    <w:tmpl w:val="ABF0B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6CC207F"/>
    <w:multiLevelType w:val="hybridMultilevel"/>
    <w:tmpl w:val="D9CE4986"/>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5BB45A1B"/>
    <w:multiLevelType w:val="hybridMultilevel"/>
    <w:tmpl w:val="8AE8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50419F"/>
    <w:multiLevelType w:val="hybridMultilevel"/>
    <w:tmpl w:val="2086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CC00435"/>
    <w:multiLevelType w:val="hybridMultilevel"/>
    <w:tmpl w:val="8F6A4D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5E2B59A1"/>
    <w:multiLevelType w:val="hybridMultilevel"/>
    <w:tmpl w:val="689A7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7425F8"/>
    <w:multiLevelType w:val="hybridMultilevel"/>
    <w:tmpl w:val="9FE49C60"/>
    <w:lvl w:ilvl="0" w:tplc="7EA4DDFC">
      <w:start w:val="1"/>
      <w:numFmt w:val="upperRoman"/>
      <w:lvlText w:val="%1."/>
      <w:lvlJc w:val="left"/>
      <w:pPr>
        <w:ind w:left="720" w:hanging="360"/>
      </w:pPr>
      <w:rPr>
        <w:rFonts w:asciiTheme="minorHAnsi" w:eastAsiaTheme="minorHAnsi" w:hAnsiTheme="minorHAnsi"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5FC96431"/>
    <w:multiLevelType w:val="hybridMultilevel"/>
    <w:tmpl w:val="0FD855C4"/>
    <w:lvl w:ilvl="0" w:tplc="FFFFFFF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8" w15:restartNumberingAfterBreak="0">
    <w:nsid w:val="630751D5"/>
    <w:multiLevelType w:val="hybridMultilevel"/>
    <w:tmpl w:val="EE5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5E24F5A"/>
    <w:multiLevelType w:val="hybridMultilevel"/>
    <w:tmpl w:val="F4EA4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7074C74"/>
    <w:multiLevelType w:val="hybridMultilevel"/>
    <w:tmpl w:val="69902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1B40AC"/>
    <w:multiLevelType w:val="hybridMultilevel"/>
    <w:tmpl w:val="CE8A34B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2E37F9"/>
    <w:multiLevelType w:val="hybridMultilevel"/>
    <w:tmpl w:val="AF922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B3C38D4"/>
    <w:multiLevelType w:val="multilevel"/>
    <w:tmpl w:val="E3AAA71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361EA2"/>
    <w:multiLevelType w:val="hybridMultilevel"/>
    <w:tmpl w:val="60D0A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C9F7040"/>
    <w:multiLevelType w:val="hybridMultilevel"/>
    <w:tmpl w:val="C8C2534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6" w15:restartNumberingAfterBreak="0">
    <w:nsid w:val="6F1010A2"/>
    <w:multiLevelType w:val="hybridMultilevel"/>
    <w:tmpl w:val="8B80463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7" w15:restartNumberingAfterBreak="0">
    <w:nsid w:val="6F8051F4"/>
    <w:multiLevelType w:val="hybridMultilevel"/>
    <w:tmpl w:val="9C807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1593C12"/>
    <w:multiLevelType w:val="multilevel"/>
    <w:tmpl w:val="7FBA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46270F"/>
    <w:multiLevelType w:val="hybridMultilevel"/>
    <w:tmpl w:val="2E8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3276531"/>
    <w:multiLevelType w:val="multilevel"/>
    <w:tmpl w:val="45645BEC"/>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734B5567"/>
    <w:multiLevelType w:val="hybridMultilevel"/>
    <w:tmpl w:val="F7E26188"/>
    <w:lvl w:ilvl="0" w:tplc="04090001">
      <w:start w:val="1"/>
      <w:numFmt w:val="bullet"/>
      <w:lvlText w:val=""/>
      <w:lvlJc w:val="left"/>
      <w:pPr>
        <w:ind w:left="2880" w:hanging="360"/>
      </w:pPr>
      <w:rPr>
        <w:rFonts w:ascii="Symbol" w:hAnsi="Symbol"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82" w15:restartNumberingAfterBreak="0">
    <w:nsid w:val="740A7F32"/>
    <w:multiLevelType w:val="hybridMultilevel"/>
    <w:tmpl w:val="7A00B900"/>
    <w:lvl w:ilvl="0" w:tplc="04090001">
      <w:start w:val="1"/>
      <w:numFmt w:val="bullet"/>
      <w:lvlText w:val=""/>
      <w:lvlJc w:val="left"/>
      <w:pPr>
        <w:ind w:left="1305" w:hanging="360"/>
      </w:pPr>
      <w:rPr>
        <w:rFonts w:ascii="Symbol" w:hAnsi="Symbol" w:hint="default"/>
      </w:rPr>
    </w:lvl>
    <w:lvl w:ilvl="1" w:tplc="FFFFFFFF" w:tentative="1">
      <w:start w:val="1"/>
      <w:numFmt w:val="lowerLetter"/>
      <w:lvlText w:val="%2."/>
      <w:lvlJc w:val="left"/>
      <w:pPr>
        <w:ind w:left="2025" w:hanging="360"/>
      </w:pPr>
    </w:lvl>
    <w:lvl w:ilvl="2" w:tplc="FFFFFFFF" w:tentative="1">
      <w:start w:val="1"/>
      <w:numFmt w:val="lowerRoman"/>
      <w:lvlText w:val="%3."/>
      <w:lvlJc w:val="right"/>
      <w:pPr>
        <w:ind w:left="2745" w:hanging="180"/>
      </w:pPr>
    </w:lvl>
    <w:lvl w:ilvl="3" w:tplc="FFFFFFFF" w:tentative="1">
      <w:start w:val="1"/>
      <w:numFmt w:val="decimal"/>
      <w:lvlText w:val="%4."/>
      <w:lvlJc w:val="left"/>
      <w:pPr>
        <w:ind w:left="3465" w:hanging="360"/>
      </w:pPr>
    </w:lvl>
    <w:lvl w:ilvl="4" w:tplc="FFFFFFFF" w:tentative="1">
      <w:start w:val="1"/>
      <w:numFmt w:val="lowerLetter"/>
      <w:lvlText w:val="%5."/>
      <w:lvlJc w:val="left"/>
      <w:pPr>
        <w:ind w:left="4185" w:hanging="360"/>
      </w:pPr>
    </w:lvl>
    <w:lvl w:ilvl="5" w:tplc="FFFFFFFF" w:tentative="1">
      <w:start w:val="1"/>
      <w:numFmt w:val="lowerRoman"/>
      <w:lvlText w:val="%6."/>
      <w:lvlJc w:val="right"/>
      <w:pPr>
        <w:ind w:left="4905" w:hanging="180"/>
      </w:pPr>
    </w:lvl>
    <w:lvl w:ilvl="6" w:tplc="FFFFFFFF" w:tentative="1">
      <w:start w:val="1"/>
      <w:numFmt w:val="decimal"/>
      <w:lvlText w:val="%7."/>
      <w:lvlJc w:val="left"/>
      <w:pPr>
        <w:ind w:left="5625" w:hanging="360"/>
      </w:pPr>
    </w:lvl>
    <w:lvl w:ilvl="7" w:tplc="FFFFFFFF" w:tentative="1">
      <w:start w:val="1"/>
      <w:numFmt w:val="lowerLetter"/>
      <w:lvlText w:val="%8."/>
      <w:lvlJc w:val="left"/>
      <w:pPr>
        <w:ind w:left="6345" w:hanging="360"/>
      </w:pPr>
    </w:lvl>
    <w:lvl w:ilvl="8" w:tplc="FFFFFFFF" w:tentative="1">
      <w:start w:val="1"/>
      <w:numFmt w:val="lowerRoman"/>
      <w:lvlText w:val="%9."/>
      <w:lvlJc w:val="right"/>
      <w:pPr>
        <w:ind w:left="7065" w:hanging="180"/>
      </w:pPr>
    </w:lvl>
  </w:abstractNum>
  <w:abstractNum w:abstractNumId="83" w15:restartNumberingAfterBreak="0">
    <w:nsid w:val="76EC2096"/>
    <w:multiLevelType w:val="hybridMultilevel"/>
    <w:tmpl w:val="C4768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6FB47B8"/>
    <w:multiLevelType w:val="hybridMultilevel"/>
    <w:tmpl w:val="3FCA80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7204B53"/>
    <w:multiLevelType w:val="hybridMultilevel"/>
    <w:tmpl w:val="E21E1634"/>
    <w:lvl w:ilvl="0" w:tplc="FFFFFFF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86" w15:restartNumberingAfterBreak="0">
    <w:nsid w:val="77A0146D"/>
    <w:multiLevelType w:val="hybridMultilevel"/>
    <w:tmpl w:val="3F9C9BA4"/>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87" w15:restartNumberingAfterBreak="0">
    <w:nsid w:val="7826185F"/>
    <w:multiLevelType w:val="multilevel"/>
    <w:tmpl w:val="5A2A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D3B0D66"/>
    <w:multiLevelType w:val="multilevel"/>
    <w:tmpl w:val="607001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D753C5D"/>
    <w:multiLevelType w:val="multilevel"/>
    <w:tmpl w:val="1B307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DF75041"/>
    <w:multiLevelType w:val="hybridMultilevel"/>
    <w:tmpl w:val="453A278E"/>
    <w:lvl w:ilvl="0" w:tplc="FFFFFFFF">
      <w:start w:val="1"/>
      <w:numFmt w:val="lowerRoman"/>
      <w:lvlText w:val="%1)"/>
      <w:lvlJc w:val="left"/>
      <w:pPr>
        <w:ind w:left="144" w:hanging="144"/>
      </w:pPr>
      <w:rPr>
        <w:rFonts w:hint="default"/>
        <w14:stylisticSets>
          <w14:styleSet w14:id="1"/>
        </w14:stylisticSet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2749244">
    <w:abstractNumId w:val="27"/>
  </w:num>
  <w:num w:numId="2" w16cid:durableId="330524193">
    <w:abstractNumId w:val="45"/>
  </w:num>
  <w:num w:numId="3" w16cid:durableId="973562381">
    <w:abstractNumId w:val="70"/>
  </w:num>
  <w:num w:numId="4" w16cid:durableId="1847016432">
    <w:abstractNumId w:val="18"/>
  </w:num>
  <w:num w:numId="5" w16cid:durableId="1747147726">
    <w:abstractNumId w:val="26"/>
  </w:num>
  <w:num w:numId="6" w16cid:durableId="1389298700">
    <w:abstractNumId w:val="65"/>
  </w:num>
  <w:num w:numId="7" w16cid:durableId="957218897">
    <w:abstractNumId w:val="39"/>
  </w:num>
  <w:num w:numId="8" w16cid:durableId="2020891022">
    <w:abstractNumId w:val="29"/>
  </w:num>
  <w:num w:numId="9" w16cid:durableId="667758229">
    <w:abstractNumId w:val="54"/>
  </w:num>
  <w:num w:numId="10" w16cid:durableId="411390254">
    <w:abstractNumId w:val="36"/>
  </w:num>
  <w:num w:numId="11" w16cid:durableId="183792929">
    <w:abstractNumId w:val="42"/>
  </w:num>
  <w:num w:numId="12" w16cid:durableId="426393353">
    <w:abstractNumId w:val="81"/>
  </w:num>
  <w:num w:numId="13" w16cid:durableId="161701067">
    <w:abstractNumId w:val="40"/>
  </w:num>
  <w:num w:numId="14" w16cid:durableId="1914049864">
    <w:abstractNumId w:val="15"/>
  </w:num>
  <w:num w:numId="15" w16cid:durableId="625431797">
    <w:abstractNumId w:val="7"/>
  </w:num>
  <w:num w:numId="16" w16cid:durableId="51589371">
    <w:abstractNumId w:val="41"/>
  </w:num>
  <w:num w:numId="17" w16cid:durableId="943926575">
    <w:abstractNumId w:val="74"/>
  </w:num>
  <w:num w:numId="18" w16cid:durableId="1112240628">
    <w:abstractNumId w:val="75"/>
  </w:num>
  <w:num w:numId="19" w16cid:durableId="1493644699">
    <w:abstractNumId w:val="53"/>
  </w:num>
  <w:num w:numId="20" w16cid:durableId="1045644724">
    <w:abstractNumId w:val="44"/>
  </w:num>
  <w:num w:numId="21" w16cid:durableId="97215946">
    <w:abstractNumId w:val="82"/>
  </w:num>
  <w:num w:numId="22" w16cid:durableId="776289744">
    <w:abstractNumId w:val="16"/>
  </w:num>
  <w:num w:numId="23" w16cid:durableId="1654944345">
    <w:abstractNumId w:val="10"/>
  </w:num>
  <w:num w:numId="24" w16cid:durableId="1788500371">
    <w:abstractNumId w:val="22"/>
  </w:num>
  <w:num w:numId="25" w16cid:durableId="44522802">
    <w:abstractNumId w:val="20"/>
  </w:num>
  <w:num w:numId="26" w16cid:durableId="1404721737">
    <w:abstractNumId w:val="79"/>
  </w:num>
  <w:num w:numId="27" w16cid:durableId="1522477637">
    <w:abstractNumId w:val="47"/>
  </w:num>
  <w:num w:numId="28" w16cid:durableId="1918511766">
    <w:abstractNumId w:val="35"/>
  </w:num>
  <w:num w:numId="29" w16cid:durableId="1335262684">
    <w:abstractNumId w:val="59"/>
  </w:num>
  <w:num w:numId="30" w16cid:durableId="1122115414">
    <w:abstractNumId w:val="56"/>
  </w:num>
  <w:num w:numId="31" w16cid:durableId="41515175">
    <w:abstractNumId w:val="50"/>
  </w:num>
  <w:num w:numId="32" w16cid:durableId="687294741">
    <w:abstractNumId w:val="72"/>
  </w:num>
  <w:num w:numId="33" w16cid:durableId="1619410895">
    <w:abstractNumId w:val="69"/>
  </w:num>
  <w:num w:numId="34" w16cid:durableId="1525435809">
    <w:abstractNumId w:val="31"/>
  </w:num>
  <w:num w:numId="35" w16cid:durableId="1459107016">
    <w:abstractNumId w:val="17"/>
  </w:num>
  <w:num w:numId="36" w16cid:durableId="1013460576">
    <w:abstractNumId w:val="25"/>
  </w:num>
  <w:num w:numId="37" w16cid:durableId="1260405569">
    <w:abstractNumId w:val="86"/>
  </w:num>
  <w:num w:numId="38" w16cid:durableId="1384057807">
    <w:abstractNumId w:val="60"/>
  </w:num>
  <w:num w:numId="39" w16cid:durableId="1676568881">
    <w:abstractNumId w:val="13"/>
  </w:num>
  <w:num w:numId="40" w16cid:durableId="1053775591">
    <w:abstractNumId w:val="63"/>
  </w:num>
  <w:num w:numId="41" w16cid:durableId="450393265">
    <w:abstractNumId w:val="68"/>
  </w:num>
  <w:num w:numId="42" w16cid:durableId="1620405346">
    <w:abstractNumId w:val="33"/>
  </w:num>
  <w:num w:numId="43" w16cid:durableId="564295636">
    <w:abstractNumId w:val="62"/>
  </w:num>
  <w:num w:numId="44" w16cid:durableId="387337406">
    <w:abstractNumId w:val="23"/>
  </w:num>
  <w:num w:numId="45" w16cid:durableId="1131904418">
    <w:abstractNumId w:val="14"/>
  </w:num>
  <w:num w:numId="46" w16cid:durableId="1805657491">
    <w:abstractNumId w:val="34"/>
  </w:num>
  <w:num w:numId="47" w16cid:durableId="157425680">
    <w:abstractNumId w:val="3"/>
  </w:num>
  <w:num w:numId="48" w16cid:durableId="987904600">
    <w:abstractNumId w:val="51"/>
  </w:num>
  <w:num w:numId="49" w16cid:durableId="1136946786">
    <w:abstractNumId w:val="83"/>
  </w:num>
  <w:num w:numId="50" w16cid:durableId="1762682501">
    <w:abstractNumId w:val="57"/>
  </w:num>
  <w:num w:numId="51" w16cid:durableId="1971129220">
    <w:abstractNumId w:val="77"/>
  </w:num>
  <w:num w:numId="52" w16cid:durableId="57094924">
    <w:abstractNumId w:val="8"/>
  </w:num>
  <w:num w:numId="53" w16cid:durableId="894009338">
    <w:abstractNumId w:val="84"/>
  </w:num>
  <w:num w:numId="54" w16cid:durableId="735587552">
    <w:abstractNumId w:val="37"/>
  </w:num>
  <w:num w:numId="55" w16cid:durableId="1755084495">
    <w:abstractNumId w:val="38"/>
  </w:num>
  <w:num w:numId="56" w16cid:durableId="845824719">
    <w:abstractNumId w:val="32"/>
  </w:num>
  <w:num w:numId="57" w16cid:durableId="407045616">
    <w:abstractNumId w:val="0"/>
  </w:num>
  <w:num w:numId="58" w16cid:durableId="984696294">
    <w:abstractNumId w:val="12"/>
  </w:num>
  <w:num w:numId="59" w16cid:durableId="376242180">
    <w:abstractNumId w:val="28"/>
  </w:num>
  <w:num w:numId="60" w16cid:durableId="751048251">
    <w:abstractNumId w:val="2"/>
  </w:num>
  <w:num w:numId="61" w16cid:durableId="2079084009">
    <w:abstractNumId w:val="19"/>
  </w:num>
  <w:num w:numId="62" w16cid:durableId="1215042949">
    <w:abstractNumId w:val="80"/>
  </w:num>
  <w:num w:numId="63" w16cid:durableId="1437871873">
    <w:abstractNumId w:val="73"/>
  </w:num>
  <w:num w:numId="64" w16cid:durableId="740248786">
    <w:abstractNumId w:val="6"/>
  </w:num>
  <w:num w:numId="65" w16cid:durableId="1696691850">
    <w:abstractNumId w:val="67"/>
  </w:num>
  <w:num w:numId="66" w16cid:durableId="605230091">
    <w:abstractNumId w:val="9"/>
  </w:num>
  <w:num w:numId="67" w16cid:durableId="2018343910">
    <w:abstractNumId w:val="5"/>
  </w:num>
  <w:num w:numId="68" w16cid:durableId="628511678">
    <w:abstractNumId w:val="85"/>
  </w:num>
  <w:num w:numId="69" w16cid:durableId="196477901">
    <w:abstractNumId w:val="87"/>
  </w:num>
  <w:num w:numId="70" w16cid:durableId="2058387218">
    <w:abstractNumId w:val="30"/>
  </w:num>
  <w:num w:numId="71" w16cid:durableId="100689260">
    <w:abstractNumId w:val="58"/>
  </w:num>
  <w:num w:numId="72" w16cid:durableId="1015116754">
    <w:abstractNumId w:val="89"/>
  </w:num>
  <w:num w:numId="73" w16cid:durableId="778909624">
    <w:abstractNumId w:val="46"/>
  </w:num>
  <w:num w:numId="74" w16cid:durableId="402527222">
    <w:abstractNumId w:val="76"/>
  </w:num>
  <w:num w:numId="75" w16cid:durableId="1881433802">
    <w:abstractNumId w:val="49"/>
  </w:num>
  <w:num w:numId="76" w16cid:durableId="345062817">
    <w:abstractNumId w:val="78"/>
  </w:num>
  <w:num w:numId="77" w16cid:durableId="354304453">
    <w:abstractNumId w:val="55"/>
  </w:num>
  <w:num w:numId="78" w16cid:durableId="461965723">
    <w:abstractNumId w:val="64"/>
  </w:num>
  <w:num w:numId="79" w16cid:durableId="1705640561">
    <w:abstractNumId w:val="88"/>
  </w:num>
  <w:num w:numId="80" w16cid:durableId="1424104109">
    <w:abstractNumId w:val="43"/>
  </w:num>
  <w:num w:numId="81" w16cid:durableId="569537106">
    <w:abstractNumId w:val="71"/>
  </w:num>
  <w:num w:numId="82" w16cid:durableId="204803715">
    <w:abstractNumId w:val="11"/>
  </w:num>
  <w:num w:numId="83" w16cid:durableId="2131197064">
    <w:abstractNumId w:val="1"/>
  </w:num>
  <w:num w:numId="84" w16cid:durableId="911044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18203877">
    <w:abstractNumId w:val="48"/>
  </w:num>
  <w:num w:numId="86" w16cid:durableId="9637772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45771821">
    <w:abstractNumId w:val="61"/>
  </w:num>
  <w:num w:numId="88" w16cid:durableId="1131627230">
    <w:abstractNumId w:val="66"/>
  </w:num>
  <w:num w:numId="89" w16cid:durableId="5771802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27076676">
    <w:abstractNumId w:val="52"/>
  </w:num>
  <w:num w:numId="91" w16cid:durableId="3139485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4597349">
    <w:abstractNumId w:val="4"/>
  </w:num>
  <w:num w:numId="93" w16cid:durableId="713308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89702014">
    <w:abstractNumId w:val="24"/>
  </w:num>
  <w:num w:numId="95" w16cid:durableId="15999453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64331623">
    <w:abstractNumId w:val="21"/>
  </w:num>
  <w:num w:numId="97" w16cid:durableId="17360788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37595966">
    <w:abstractNumId w:val="9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AE"/>
    <w:rsid w:val="00004F5B"/>
    <w:rsid w:val="00007D98"/>
    <w:rsid w:val="0001317D"/>
    <w:rsid w:val="0001433F"/>
    <w:rsid w:val="0002657B"/>
    <w:rsid w:val="000350EB"/>
    <w:rsid w:val="000443B5"/>
    <w:rsid w:val="00051024"/>
    <w:rsid w:val="00051B52"/>
    <w:rsid w:val="000568DF"/>
    <w:rsid w:val="00061CD9"/>
    <w:rsid w:val="000653CE"/>
    <w:rsid w:val="000668D1"/>
    <w:rsid w:val="000668FB"/>
    <w:rsid w:val="00072A3F"/>
    <w:rsid w:val="000824BF"/>
    <w:rsid w:val="00085FD8"/>
    <w:rsid w:val="000902EA"/>
    <w:rsid w:val="000919A1"/>
    <w:rsid w:val="000922E0"/>
    <w:rsid w:val="000A338D"/>
    <w:rsid w:val="000A5A75"/>
    <w:rsid w:val="000B144E"/>
    <w:rsid w:val="000B3A38"/>
    <w:rsid w:val="000B639A"/>
    <w:rsid w:val="000B6D55"/>
    <w:rsid w:val="000C7C7E"/>
    <w:rsid w:val="000E7452"/>
    <w:rsid w:val="000F2B00"/>
    <w:rsid w:val="00104CD6"/>
    <w:rsid w:val="00112C2D"/>
    <w:rsid w:val="0011378F"/>
    <w:rsid w:val="0011547F"/>
    <w:rsid w:val="001162A2"/>
    <w:rsid w:val="001208E1"/>
    <w:rsid w:val="00126844"/>
    <w:rsid w:val="001455C6"/>
    <w:rsid w:val="001459E7"/>
    <w:rsid w:val="00145BD5"/>
    <w:rsid w:val="001502D4"/>
    <w:rsid w:val="00151947"/>
    <w:rsid w:val="00157E8D"/>
    <w:rsid w:val="00176610"/>
    <w:rsid w:val="0017723D"/>
    <w:rsid w:val="00180838"/>
    <w:rsid w:val="001809C6"/>
    <w:rsid w:val="00183D65"/>
    <w:rsid w:val="0018417B"/>
    <w:rsid w:val="001A7263"/>
    <w:rsid w:val="001B29BC"/>
    <w:rsid w:val="001C7B4D"/>
    <w:rsid w:val="001D0CBD"/>
    <w:rsid w:val="001D2C19"/>
    <w:rsid w:val="001E1191"/>
    <w:rsid w:val="001E35FE"/>
    <w:rsid w:val="001E5958"/>
    <w:rsid w:val="001F344F"/>
    <w:rsid w:val="001F692E"/>
    <w:rsid w:val="00200E84"/>
    <w:rsid w:val="00202D8A"/>
    <w:rsid w:val="002054D8"/>
    <w:rsid w:val="00207C7F"/>
    <w:rsid w:val="00225CFE"/>
    <w:rsid w:val="002440F5"/>
    <w:rsid w:val="00245E23"/>
    <w:rsid w:val="002621E5"/>
    <w:rsid w:val="002700D3"/>
    <w:rsid w:val="00272E50"/>
    <w:rsid w:val="0027698C"/>
    <w:rsid w:val="002776A6"/>
    <w:rsid w:val="0028380D"/>
    <w:rsid w:val="00287157"/>
    <w:rsid w:val="002926FF"/>
    <w:rsid w:val="0029319B"/>
    <w:rsid w:val="00294A72"/>
    <w:rsid w:val="002B777F"/>
    <w:rsid w:val="002D085B"/>
    <w:rsid w:val="002D2B16"/>
    <w:rsid w:val="00303130"/>
    <w:rsid w:val="00310590"/>
    <w:rsid w:val="003109D3"/>
    <w:rsid w:val="00324074"/>
    <w:rsid w:val="00325007"/>
    <w:rsid w:val="00344A0E"/>
    <w:rsid w:val="00352F33"/>
    <w:rsid w:val="0035534E"/>
    <w:rsid w:val="00356007"/>
    <w:rsid w:val="0036214F"/>
    <w:rsid w:val="00370390"/>
    <w:rsid w:val="00372619"/>
    <w:rsid w:val="00372687"/>
    <w:rsid w:val="00372706"/>
    <w:rsid w:val="00390143"/>
    <w:rsid w:val="00391134"/>
    <w:rsid w:val="0039179C"/>
    <w:rsid w:val="003B65A5"/>
    <w:rsid w:val="003B78C9"/>
    <w:rsid w:val="003C482A"/>
    <w:rsid w:val="003C5F62"/>
    <w:rsid w:val="003D053B"/>
    <w:rsid w:val="003D0BCC"/>
    <w:rsid w:val="003D20AC"/>
    <w:rsid w:val="003D615F"/>
    <w:rsid w:val="003E3982"/>
    <w:rsid w:val="003E4D16"/>
    <w:rsid w:val="003F0F67"/>
    <w:rsid w:val="004258EC"/>
    <w:rsid w:val="00427326"/>
    <w:rsid w:val="00427F6E"/>
    <w:rsid w:val="00436316"/>
    <w:rsid w:val="00442274"/>
    <w:rsid w:val="00454C01"/>
    <w:rsid w:val="00455BB4"/>
    <w:rsid w:val="00461D27"/>
    <w:rsid w:val="00463302"/>
    <w:rsid w:val="00467842"/>
    <w:rsid w:val="00470F1E"/>
    <w:rsid w:val="00471AE2"/>
    <w:rsid w:val="0048526D"/>
    <w:rsid w:val="00486D0D"/>
    <w:rsid w:val="004921E7"/>
    <w:rsid w:val="00493FB3"/>
    <w:rsid w:val="004A5978"/>
    <w:rsid w:val="004B15B5"/>
    <w:rsid w:val="004B46AE"/>
    <w:rsid w:val="004C3483"/>
    <w:rsid w:val="004C5D0A"/>
    <w:rsid w:val="004C69EE"/>
    <w:rsid w:val="004E08F3"/>
    <w:rsid w:val="004E220E"/>
    <w:rsid w:val="004E60A2"/>
    <w:rsid w:val="004F15C5"/>
    <w:rsid w:val="00502BBC"/>
    <w:rsid w:val="00510EED"/>
    <w:rsid w:val="00515855"/>
    <w:rsid w:val="005449A7"/>
    <w:rsid w:val="00556656"/>
    <w:rsid w:val="00561185"/>
    <w:rsid w:val="00562DE4"/>
    <w:rsid w:val="0056699E"/>
    <w:rsid w:val="00567918"/>
    <w:rsid w:val="00567AE3"/>
    <w:rsid w:val="00574226"/>
    <w:rsid w:val="005777E2"/>
    <w:rsid w:val="00586126"/>
    <w:rsid w:val="00591D18"/>
    <w:rsid w:val="00592DBD"/>
    <w:rsid w:val="00592FAF"/>
    <w:rsid w:val="005A6E90"/>
    <w:rsid w:val="005B1FED"/>
    <w:rsid w:val="005B52D9"/>
    <w:rsid w:val="005B6E34"/>
    <w:rsid w:val="005D338B"/>
    <w:rsid w:val="005D5A0A"/>
    <w:rsid w:val="005E085E"/>
    <w:rsid w:val="005E49EC"/>
    <w:rsid w:val="005F17BF"/>
    <w:rsid w:val="005F589B"/>
    <w:rsid w:val="005F68F8"/>
    <w:rsid w:val="005F6F39"/>
    <w:rsid w:val="005F797A"/>
    <w:rsid w:val="00606D22"/>
    <w:rsid w:val="006109E7"/>
    <w:rsid w:val="006113D4"/>
    <w:rsid w:val="0061140F"/>
    <w:rsid w:val="006130EF"/>
    <w:rsid w:val="00614663"/>
    <w:rsid w:val="00616D2A"/>
    <w:rsid w:val="00616D76"/>
    <w:rsid w:val="00616FD4"/>
    <w:rsid w:val="006177A8"/>
    <w:rsid w:val="00624DBF"/>
    <w:rsid w:val="00644763"/>
    <w:rsid w:val="00647490"/>
    <w:rsid w:val="006477C4"/>
    <w:rsid w:val="0066199E"/>
    <w:rsid w:val="0066793F"/>
    <w:rsid w:val="00671F4E"/>
    <w:rsid w:val="0068606C"/>
    <w:rsid w:val="00691FBD"/>
    <w:rsid w:val="006A1F69"/>
    <w:rsid w:val="006B50BC"/>
    <w:rsid w:val="006C15D5"/>
    <w:rsid w:val="006D5E91"/>
    <w:rsid w:val="007058F3"/>
    <w:rsid w:val="00711782"/>
    <w:rsid w:val="00713E16"/>
    <w:rsid w:val="007140FB"/>
    <w:rsid w:val="007246F2"/>
    <w:rsid w:val="00724D80"/>
    <w:rsid w:val="00737F2C"/>
    <w:rsid w:val="007408D3"/>
    <w:rsid w:val="00740D21"/>
    <w:rsid w:val="0074516E"/>
    <w:rsid w:val="00755193"/>
    <w:rsid w:val="0076229A"/>
    <w:rsid w:val="0076554F"/>
    <w:rsid w:val="00765C32"/>
    <w:rsid w:val="00766E5F"/>
    <w:rsid w:val="0076710F"/>
    <w:rsid w:val="0077660F"/>
    <w:rsid w:val="00783941"/>
    <w:rsid w:val="00784C26"/>
    <w:rsid w:val="00784DCD"/>
    <w:rsid w:val="00786E96"/>
    <w:rsid w:val="007A103C"/>
    <w:rsid w:val="007A37AC"/>
    <w:rsid w:val="007A4157"/>
    <w:rsid w:val="007C21DF"/>
    <w:rsid w:val="007C491D"/>
    <w:rsid w:val="007E547E"/>
    <w:rsid w:val="007E5875"/>
    <w:rsid w:val="007F70AA"/>
    <w:rsid w:val="00822F80"/>
    <w:rsid w:val="00830900"/>
    <w:rsid w:val="00830CFF"/>
    <w:rsid w:val="00833ABD"/>
    <w:rsid w:val="008371CE"/>
    <w:rsid w:val="00840C4A"/>
    <w:rsid w:val="00844493"/>
    <w:rsid w:val="00844AB5"/>
    <w:rsid w:val="0086689F"/>
    <w:rsid w:val="00872244"/>
    <w:rsid w:val="00885BBA"/>
    <w:rsid w:val="00890D5F"/>
    <w:rsid w:val="0089127A"/>
    <w:rsid w:val="0089548C"/>
    <w:rsid w:val="00897D3B"/>
    <w:rsid w:val="008A2871"/>
    <w:rsid w:val="008B6342"/>
    <w:rsid w:val="008E1BDB"/>
    <w:rsid w:val="008E5A58"/>
    <w:rsid w:val="008E7376"/>
    <w:rsid w:val="008E7A4B"/>
    <w:rsid w:val="008F0595"/>
    <w:rsid w:val="008F0D92"/>
    <w:rsid w:val="008F124A"/>
    <w:rsid w:val="008F5E34"/>
    <w:rsid w:val="008F6094"/>
    <w:rsid w:val="00901351"/>
    <w:rsid w:val="009178DA"/>
    <w:rsid w:val="009245D2"/>
    <w:rsid w:val="00925D0D"/>
    <w:rsid w:val="009363BA"/>
    <w:rsid w:val="0094132D"/>
    <w:rsid w:val="00941CCC"/>
    <w:rsid w:val="009454EA"/>
    <w:rsid w:val="00955A74"/>
    <w:rsid w:val="00957244"/>
    <w:rsid w:val="00957F74"/>
    <w:rsid w:val="00957FBE"/>
    <w:rsid w:val="00960D34"/>
    <w:rsid w:val="00963240"/>
    <w:rsid w:val="0096721C"/>
    <w:rsid w:val="009704D3"/>
    <w:rsid w:val="00970C76"/>
    <w:rsid w:val="00973A40"/>
    <w:rsid w:val="00975CCC"/>
    <w:rsid w:val="00987DBF"/>
    <w:rsid w:val="0099199D"/>
    <w:rsid w:val="00992D9C"/>
    <w:rsid w:val="009932E6"/>
    <w:rsid w:val="00996394"/>
    <w:rsid w:val="00996AB1"/>
    <w:rsid w:val="009A0330"/>
    <w:rsid w:val="009A76A4"/>
    <w:rsid w:val="009B12A1"/>
    <w:rsid w:val="009B35D8"/>
    <w:rsid w:val="009B5025"/>
    <w:rsid w:val="009C0BCE"/>
    <w:rsid w:val="009C49D2"/>
    <w:rsid w:val="009C6DEB"/>
    <w:rsid w:val="009E39EE"/>
    <w:rsid w:val="009E3ED5"/>
    <w:rsid w:val="009E6899"/>
    <w:rsid w:val="009E6990"/>
    <w:rsid w:val="009F0C9F"/>
    <w:rsid w:val="00A02E36"/>
    <w:rsid w:val="00A05306"/>
    <w:rsid w:val="00A30D64"/>
    <w:rsid w:val="00A345D2"/>
    <w:rsid w:val="00A511B7"/>
    <w:rsid w:val="00A546E2"/>
    <w:rsid w:val="00A572EE"/>
    <w:rsid w:val="00A57D2E"/>
    <w:rsid w:val="00A65BEE"/>
    <w:rsid w:val="00A7376A"/>
    <w:rsid w:val="00A813C9"/>
    <w:rsid w:val="00A840BB"/>
    <w:rsid w:val="00A84568"/>
    <w:rsid w:val="00A87770"/>
    <w:rsid w:val="00A90663"/>
    <w:rsid w:val="00A90E56"/>
    <w:rsid w:val="00A950B9"/>
    <w:rsid w:val="00A97940"/>
    <w:rsid w:val="00AA15F3"/>
    <w:rsid w:val="00AA2556"/>
    <w:rsid w:val="00AB0FA9"/>
    <w:rsid w:val="00AB797D"/>
    <w:rsid w:val="00AC3A8E"/>
    <w:rsid w:val="00AC3C13"/>
    <w:rsid w:val="00AC5648"/>
    <w:rsid w:val="00AC5661"/>
    <w:rsid w:val="00AC6339"/>
    <w:rsid w:val="00AC6BB3"/>
    <w:rsid w:val="00AF028C"/>
    <w:rsid w:val="00AF51CB"/>
    <w:rsid w:val="00AF5500"/>
    <w:rsid w:val="00B014C9"/>
    <w:rsid w:val="00B04EFB"/>
    <w:rsid w:val="00B078D6"/>
    <w:rsid w:val="00B207DC"/>
    <w:rsid w:val="00B2324A"/>
    <w:rsid w:val="00B27687"/>
    <w:rsid w:val="00B33C37"/>
    <w:rsid w:val="00B36725"/>
    <w:rsid w:val="00B46064"/>
    <w:rsid w:val="00B50F34"/>
    <w:rsid w:val="00B51343"/>
    <w:rsid w:val="00B529B3"/>
    <w:rsid w:val="00B56247"/>
    <w:rsid w:val="00B75F58"/>
    <w:rsid w:val="00B94064"/>
    <w:rsid w:val="00B95578"/>
    <w:rsid w:val="00B95B31"/>
    <w:rsid w:val="00B96F11"/>
    <w:rsid w:val="00BA010B"/>
    <w:rsid w:val="00BB5B18"/>
    <w:rsid w:val="00BB732C"/>
    <w:rsid w:val="00BB7F24"/>
    <w:rsid w:val="00BC7B18"/>
    <w:rsid w:val="00BD464E"/>
    <w:rsid w:val="00BD4A47"/>
    <w:rsid w:val="00BD5E69"/>
    <w:rsid w:val="00BE0A47"/>
    <w:rsid w:val="00BE1B5D"/>
    <w:rsid w:val="00BF041F"/>
    <w:rsid w:val="00C028A3"/>
    <w:rsid w:val="00C061EA"/>
    <w:rsid w:val="00C06A31"/>
    <w:rsid w:val="00C06F44"/>
    <w:rsid w:val="00C13D8B"/>
    <w:rsid w:val="00C171B9"/>
    <w:rsid w:val="00C21412"/>
    <w:rsid w:val="00C32161"/>
    <w:rsid w:val="00C42506"/>
    <w:rsid w:val="00C5661B"/>
    <w:rsid w:val="00C80BAF"/>
    <w:rsid w:val="00C83266"/>
    <w:rsid w:val="00C85EE5"/>
    <w:rsid w:val="00CB0E93"/>
    <w:rsid w:val="00CB77F3"/>
    <w:rsid w:val="00CD2D15"/>
    <w:rsid w:val="00CD2EF1"/>
    <w:rsid w:val="00CD36C7"/>
    <w:rsid w:val="00D00EF3"/>
    <w:rsid w:val="00D0244F"/>
    <w:rsid w:val="00D0377A"/>
    <w:rsid w:val="00D10FB3"/>
    <w:rsid w:val="00D12605"/>
    <w:rsid w:val="00D144E0"/>
    <w:rsid w:val="00D17B3B"/>
    <w:rsid w:val="00D21230"/>
    <w:rsid w:val="00D3139B"/>
    <w:rsid w:val="00D43047"/>
    <w:rsid w:val="00D45083"/>
    <w:rsid w:val="00D471C6"/>
    <w:rsid w:val="00D50826"/>
    <w:rsid w:val="00D6249A"/>
    <w:rsid w:val="00D6445F"/>
    <w:rsid w:val="00D65A3D"/>
    <w:rsid w:val="00D65F29"/>
    <w:rsid w:val="00D702C8"/>
    <w:rsid w:val="00D70568"/>
    <w:rsid w:val="00D70DA8"/>
    <w:rsid w:val="00D831B1"/>
    <w:rsid w:val="00D83330"/>
    <w:rsid w:val="00D85316"/>
    <w:rsid w:val="00D96E13"/>
    <w:rsid w:val="00D9755F"/>
    <w:rsid w:val="00DA548D"/>
    <w:rsid w:val="00DB06BE"/>
    <w:rsid w:val="00DB1405"/>
    <w:rsid w:val="00DB1CBD"/>
    <w:rsid w:val="00DB4606"/>
    <w:rsid w:val="00DD3882"/>
    <w:rsid w:val="00DE618A"/>
    <w:rsid w:val="00DE6532"/>
    <w:rsid w:val="00DE65B7"/>
    <w:rsid w:val="00DF0152"/>
    <w:rsid w:val="00DF447C"/>
    <w:rsid w:val="00E0096F"/>
    <w:rsid w:val="00E00E9C"/>
    <w:rsid w:val="00E211A7"/>
    <w:rsid w:val="00E4399D"/>
    <w:rsid w:val="00E453CA"/>
    <w:rsid w:val="00E45E33"/>
    <w:rsid w:val="00E50769"/>
    <w:rsid w:val="00E536EA"/>
    <w:rsid w:val="00E538B0"/>
    <w:rsid w:val="00E53C31"/>
    <w:rsid w:val="00E54E86"/>
    <w:rsid w:val="00E64095"/>
    <w:rsid w:val="00E65B8D"/>
    <w:rsid w:val="00E67F05"/>
    <w:rsid w:val="00E705C5"/>
    <w:rsid w:val="00E85377"/>
    <w:rsid w:val="00E97FE0"/>
    <w:rsid w:val="00EB28BE"/>
    <w:rsid w:val="00EB45BF"/>
    <w:rsid w:val="00EB691D"/>
    <w:rsid w:val="00EC4B88"/>
    <w:rsid w:val="00EC5F9F"/>
    <w:rsid w:val="00ED6CEF"/>
    <w:rsid w:val="00EE40C4"/>
    <w:rsid w:val="00EF79E9"/>
    <w:rsid w:val="00F00D5F"/>
    <w:rsid w:val="00F03138"/>
    <w:rsid w:val="00F10BB6"/>
    <w:rsid w:val="00F14B0D"/>
    <w:rsid w:val="00F25512"/>
    <w:rsid w:val="00F344EB"/>
    <w:rsid w:val="00F353E3"/>
    <w:rsid w:val="00F413B0"/>
    <w:rsid w:val="00F458AE"/>
    <w:rsid w:val="00F529AF"/>
    <w:rsid w:val="00F6008E"/>
    <w:rsid w:val="00F619CE"/>
    <w:rsid w:val="00F62736"/>
    <w:rsid w:val="00F64537"/>
    <w:rsid w:val="00F66342"/>
    <w:rsid w:val="00F66BF9"/>
    <w:rsid w:val="00F85110"/>
    <w:rsid w:val="00F86F59"/>
    <w:rsid w:val="00F93224"/>
    <w:rsid w:val="00F955F7"/>
    <w:rsid w:val="00F95EC8"/>
    <w:rsid w:val="00FA3390"/>
    <w:rsid w:val="00FA345E"/>
    <w:rsid w:val="00FA7EB9"/>
    <w:rsid w:val="00FB41D0"/>
    <w:rsid w:val="00FC31B7"/>
    <w:rsid w:val="00FD047A"/>
    <w:rsid w:val="00FE2B2D"/>
    <w:rsid w:val="00FE2CF2"/>
    <w:rsid w:val="00FE387C"/>
    <w:rsid w:val="00FE4E12"/>
    <w:rsid w:val="00FF1DE7"/>
    <w:rsid w:val="00FF4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AEB52"/>
  <w15:docId w15:val="{2D9E5FD4-94AF-4F96-8CFE-E697B72B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20"/>
      <w:outlineLvl w:val="0"/>
    </w:pPr>
    <w:rPr>
      <w:b/>
      <w:bCs/>
      <w:sz w:val="24"/>
      <w:szCs w:val="24"/>
    </w:rPr>
  </w:style>
  <w:style w:type="paragraph" w:styleId="Heading2">
    <w:name w:val="heading 2"/>
    <w:basedOn w:val="Normal"/>
    <w:next w:val="Normal"/>
    <w:link w:val="Heading2Char"/>
    <w:uiPriority w:val="9"/>
    <w:semiHidden/>
    <w:unhideWhenUsed/>
    <w:qFormat/>
    <w:rsid w:val="00493FB3"/>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sz w:val="32"/>
      <w:szCs w:val="32"/>
      <w:lang w:val="en-ZA"/>
    </w:rPr>
  </w:style>
  <w:style w:type="paragraph" w:styleId="Heading3">
    <w:name w:val="heading 3"/>
    <w:basedOn w:val="Normal"/>
    <w:next w:val="Normal"/>
    <w:link w:val="Heading3Char"/>
    <w:uiPriority w:val="9"/>
    <w:unhideWhenUsed/>
    <w:qFormat/>
    <w:rsid w:val="00007D9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93FB3"/>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lang w:val="en-ZA"/>
    </w:rPr>
  </w:style>
  <w:style w:type="paragraph" w:styleId="Heading5">
    <w:name w:val="heading 5"/>
    <w:basedOn w:val="Normal"/>
    <w:next w:val="Normal"/>
    <w:link w:val="Heading5Char"/>
    <w:uiPriority w:val="9"/>
    <w:semiHidden/>
    <w:unhideWhenUsed/>
    <w:qFormat/>
    <w:rsid w:val="00493FB3"/>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lang w:val="en-ZA"/>
    </w:rPr>
  </w:style>
  <w:style w:type="paragraph" w:styleId="Heading6">
    <w:name w:val="heading 6"/>
    <w:basedOn w:val="Normal"/>
    <w:next w:val="Normal"/>
    <w:link w:val="Heading6Char"/>
    <w:uiPriority w:val="9"/>
    <w:semiHidden/>
    <w:unhideWhenUsed/>
    <w:qFormat/>
    <w:rsid w:val="00493FB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val="en-ZA"/>
    </w:rPr>
  </w:style>
  <w:style w:type="paragraph" w:styleId="Heading7">
    <w:name w:val="heading 7"/>
    <w:basedOn w:val="Normal"/>
    <w:next w:val="Normal"/>
    <w:link w:val="Heading7Char"/>
    <w:uiPriority w:val="9"/>
    <w:semiHidden/>
    <w:unhideWhenUsed/>
    <w:qFormat/>
    <w:rsid w:val="00493FB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val="en-ZA"/>
    </w:rPr>
  </w:style>
  <w:style w:type="paragraph" w:styleId="Heading8">
    <w:name w:val="heading 8"/>
    <w:basedOn w:val="Normal"/>
    <w:next w:val="Normal"/>
    <w:link w:val="Heading8Char"/>
    <w:uiPriority w:val="9"/>
    <w:semiHidden/>
    <w:unhideWhenUsed/>
    <w:qFormat/>
    <w:rsid w:val="00493FB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val="en-ZA"/>
    </w:rPr>
  </w:style>
  <w:style w:type="paragraph" w:styleId="Heading9">
    <w:name w:val="heading 9"/>
    <w:basedOn w:val="Normal"/>
    <w:next w:val="Normal"/>
    <w:link w:val="Heading9Char"/>
    <w:uiPriority w:val="9"/>
    <w:semiHidden/>
    <w:unhideWhenUsed/>
    <w:qFormat/>
    <w:rsid w:val="00493FB3"/>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Title">
    <w:name w:val="Title"/>
    <w:basedOn w:val="Normal"/>
    <w:link w:val="TitleChar"/>
    <w:uiPriority w:val="10"/>
    <w:qFormat/>
    <w:pPr>
      <w:ind w:left="1259" w:right="1159" w:hanging="1"/>
      <w:jc w:val="center"/>
    </w:pPr>
    <w:rPr>
      <w:b/>
      <w:bCs/>
      <w:sz w:val="36"/>
      <w:szCs w:val="36"/>
    </w:rPr>
  </w:style>
  <w:style w:type="paragraph" w:styleId="ListParagraph">
    <w:name w:val="List Paragraph"/>
    <w:aliases w:val="List Bullet Mary,Bullets,References,Numbered List Paragraph,List Paragraph (numbered (a)),List Paragraph nowy,Liste 1,WB List Paragraph,List Paragraph1,Ha,Dot pt,F5 List Paragraph,No Spacing1,List Paragraph Char Char Char,Indicator Text"/>
    <w:basedOn w:val="Normal"/>
    <w:link w:val="ListParagraphChar"/>
    <w:uiPriority w:val="34"/>
    <w:qFormat/>
    <w:pPr>
      <w:ind w:left="220"/>
      <w:jc w:val="both"/>
    </w:pPr>
  </w:style>
  <w:style w:type="paragraph" w:customStyle="1" w:styleId="TableParagraph">
    <w:name w:val="Table Paragraph"/>
    <w:basedOn w:val="Normal"/>
    <w:uiPriority w:val="1"/>
    <w:qFormat/>
  </w:style>
  <w:style w:type="table" w:styleId="TableGrid">
    <w:name w:val="Table Grid"/>
    <w:basedOn w:val="TableNormal"/>
    <w:uiPriority w:val="39"/>
    <w:rsid w:val="0010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2D15"/>
    <w:rPr>
      <w:b/>
      <w:bCs/>
    </w:rPr>
  </w:style>
  <w:style w:type="character" w:customStyle="1" w:styleId="ListParagraphChar">
    <w:name w:val="List Paragraph Char"/>
    <w:aliases w:val="List Bullet Mary Char,Bullets Char,References Char,Numbered List Paragraph Char,List Paragraph (numbered (a)) Char,List Paragraph nowy Char,Liste 1 Char,WB List Paragraph Char,List Paragraph1 Char,Ha Char,Dot pt Char,No Spacing1 Char"/>
    <w:link w:val="ListParagraph"/>
    <w:uiPriority w:val="34"/>
    <w:qFormat/>
    <w:rsid w:val="009B5025"/>
    <w:rPr>
      <w:rFonts w:ascii="Times New Roman" w:eastAsia="Times New Roman" w:hAnsi="Times New Roman" w:cs="Times New Roman"/>
    </w:rPr>
  </w:style>
  <w:style w:type="character" w:customStyle="1" w:styleId="Heading3Char">
    <w:name w:val="Heading 3 Char"/>
    <w:basedOn w:val="DefaultParagraphFont"/>
    <w:link w:val="Heading3"/>
    <w:uiPriority w:val="9"/>
    <w:rsid w:val="00007D98"/>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177A8"/>
    <w:rPr>
      <w:i/>
      <w:iCs/>
    </w:rPr>
  </w:style>
  <w:style w:type="paragraph" w:styleId="NormalWeb">
    <w:name w:val="Normal (Web)"/>
    <w:basedOn w:val="Normal"/>
    <w:uiPriority w:val="99"/>
    <w:unhideWhenUsed/>
    <w:rsid w:val="00B46064"/>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B46064"/>
    <w:rPr>
      <w:color w:val="0000FF"/>
      <w:u w:val="single"/>
    </w:rPr>
  </w:style>
  <w:style w:type="paragraph" w:styleId="Header">
    <w:name w:val="header"/>
    <w:basedOn w:val="Normal"/>
    <w:link w:val="HeaderChar"/>
    <w:uiPriority w:val="99"/>
    <w:unhideWhenUsed/>
    <w:rsid w:val="008F124A"/>
    <w:pPr>
      <w:tabs>
        <w:tab w:val="center" w:pos="4680"/>
        <w:tab w:val="right" w:pos="9360"/>
      </w:tabs>
    </w:pPr>
  </w:style>
  <w:style w:type="character" w:customStyle="1" w:styleId="HeaderChar">
    <w:name w:val="Header Char"/>
    <w:basedOn w:val="DefaultParagraphFont"/>
    <w:link w:val="Header"/>
    <w:uiPriority w:val="99"/>
    <w:rsid w:val="008F124A"/>
    <w:rPr>
      <w:rFonts w:ascii="Times New Roman" w:eastAsia="Times New Roman" w:hAnsi="Times New Roman" w:cs="Times New Roman"/>
    </w:rPr>
  </w:style>
  <w:style w:type="paragraph" w:styleId="Footer">
    <w:name w:val="footer"/>
    <w:basedOn w:val="Normal"/>
    <w:link w:val="FooterChar"/>
    <w:uiPriority w:val="99"/>
    <w:unhideWhenUsed/>
    <w:rsid w:val="008F124A"/>
    <w:pPr>
      <w:tabs>
        <w:tab w:val="center" w:pos="4680"/>
        <w:tab w:val="right" w:pos="9360"/>
      </w:tabs>
    </w:pPr>
  </w:style>
  <w:style w:type="character" w:customStyle="1" w:styleId="FooterChar">
    <w:name w:val="Footer Char"/>
    <w:basedOn w:val="DefaultParagraphFont"/>
    <w:link w:val="Footer"/>
    <w:uiPriority w:val="99"/>
    <w:rsid w:val="008F124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109E7"/>
    <w:rPr>
      <w:sz w:val="16"/>
      <w:szCs w:val="16"/>
    </w:rPr>
  </w:style>
  <w:style w:type="paragraph" w:styleId="CommentText">
    <w:name w:val="annotation text"/>
    <w:basedOn w:val="Normal"/>
    <w:link w:val="CommentTextChar"/>
    <w:uiPriority w:val="99"/>
    <w:unhideWhenUsed/>
    <w:rsid w:val="006109E7"/>
    <w:rPr>
      <w:sz w:val="20"/>
      <w:szCs w:val="20"/>
    </w:rPr>
  </w:style>
  <w:style w:type="character" w:customStyle="1" w:styleId="CommentTextChar">
    <w:name w:val="Comment Text Char"/>
    <w:basedOn w:val="DefaultParagraphFont"/>
    <w:link w:val="CommentText"/>
    <w:uiPriority w:val="99"/>
    <w:rsid w:val="006109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09E7"/>
    <w:rPr>
      <w:b/>
      <w:bCs/>
    </w:rPr>
  </w:style>
  <w:style w:type="character" w:customStyle="1" w:styleId="CommentSubjectChar">
    <w:name w:val="Comment Subject Char"/>
    <w:basedOn w:val="CommentTextChar"/>
    <w:link w:val="CommentSubject"/>
    <w:uiPriority w:val="99"/>
    <w:semiHidden/>
    <w:rsid w:val="006109E7"/>
    <w:rPr>
      <w:rFonts w:ascii="Times New Roman" w:eastAsia="Times New Roman" w:hAnsi="Times New Roman" w:cs="Times New Roman"/>
      <w:b/>
      <w:bCs/>
      <w:sz w:val="20"/>
      <w:szCs w:val="20"/>
    </w:rPr>
  </w:style>
  <w:style w:type="paragraph" w:styleId="Revision">
    <w:name w:val="Revision"/>
    <w:hidden/>
    <w:uiPriority w:val="99"/>
    <w:semiHidden/>
    <w:rsid w:val="00901351"/>
    <w:pPr>
      <w:widowControl/>
      <w:autoSpaceDE/>
      <w:autoSpaceDN/>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1178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493FB3"/>
    <w:rPr>
      <w:rFonts w:asciiTheme="majorHAnsi" w:eastAsiaTheme="majorEastAsia" w:hAnsiTheme="majorHAnsi" w:cstheme="majorBidi"/>
      <w:color w:val="365F91" w:themeColor="accent1" w:themeShade="BF"/>
      <w:sz w:val="32"/>
      <w:szCs w:val="32"/>
      <w:lang w:val="en-ZA"/>
    </w:rPr>
  </w:style>
  <w:style w:type="character" w:customStyle="1" w:styleId="Heading4Char">
    <w:name w:val="Heading 4 Char"/>
    <w:basedOn w:val="DefaultParagraphFont"/>
    <w:link w:val="Heading4"/>
    <w:uiPriority w:val="9"/>
    <w:semiHidden/>
    <w:rsid w:val="00493FB3"/>
    <w:rPr>
      <w:rFonts w:eastAsiaTheme="majorEastAsia" w:cstheme="majorBidi"/>
      <w:i/>
      <w:iCs/>
      <w:color w:val="365F91" w:themeColor="accent1" w:themeShade="BF"/>
      <w:lang w:val="en-ZA"/>
    </w:rPr>
  </w:style>
  <w:style w:type="character" w:customStyle="1" w:styleId="Heading5Char">
    <w:name w:val="Heading 5 Char"/>
    <w:basedOn w:val="DefaultParagraphFont"/>
    <w:link w:val="Heading5"/>
    <w:uiPriority w:val="9"/>
    <w:semiHidden/>
    <w:rsid w:val="00493FB3"/>
    <w:rPr>
      <w:rFonts w:eastAsiaTheme="majorEastAsia" w:cstheme="majorBidi"/>
      <w:color w:val="365F91" w:themeColor="accent1" w:themeShade="BF"/>
      <w:lang w:val="en-ZA"/>
    </w:rPr>
  </w:style>
  <w:style w:type="character" w:customStyle="1" w:styleId="Heading6Char">
    <w:name w:val="Heading 6 Char"/>
    <w:basedOn w:val="DefaultParagraphFont"/>
    <w:link w:val="Heading6"/>
    <w:uiPriority w:val="9"/>
    <w:semiHidden/>
    <w:rsid w:val="00493FB3"/>
    <w:rPr>
      <w:rFonts w:eastAsiaTheme="majorEastAsia" w:cstheme="majorBidi"/>
      <w:i/>
      <w:iCs/>
      <w:color w:val="595959" w:themeColor="text1" w:themeTint="A6"/>
      <w:lang w:val="en-ZA"/>
    </w:rPr>
  </w:style>
  <w:style w:type="character" w:customStyle="1" w:styleId="Heading7Char">
    <w:name w:val="Heading 7 Char"/>
    <w:basedOn w:val="DefaultParagraphFont"/>
    <w:link w:val="Heading7"/>
    <w:uiPriority w:val="9"/>
    <w:semiHidden/>
    <w:rsid w:val="00493FB3"/>
    <w:rPr>
      <w:rFonts w:eastAsiaTheme="majorEastAsia" w:cstheme="majorBidi"/>
      <w:color w:val="595959" w:themeColor="text1" w:themeTint="A6"/>
      <w:lang w:val="en-ZA"/>
    </w:rPr>
  </w:style>
  <w:style w:type="character" w:customStyle="1" w:styleId="Heading8Char">
    <w:name w:val="Heading 8 Char"/>
    <w:basedOn w:val="DefaultParagraphFont"/>
    <w:link w:val="Heading8"/>
    <w:uiPriority w:val="9"/>
    <w:semiHidden/>
    <w:rsid w:val="00493FB3"/>
    <w:rPr>
      <w:rFonts w:eastAsiaTheme="majorEastAsia" w:cstheme="majorBidi"/>
      <w:i/>
      <w:iCs/>
      <w:color w:val="272727" w:themeColor="text1" w:themeTint="D8"/>
      <w:lang w:val="en-ZA"/>
    </w:rPr>
  </w:style>
  <w:style w:type="character" w:customStyle="1" w:styleId="Heading9Char">
    <w:name w:val="Heading 9 Char"/>
    <w:basedOn w:val="DefaultParagraphFont"/>
    <w:link w:val="Heading9"/>
    <w:uiPriority w:val="9"/>
    <w:semiHidden/>
    <w:rsid w:val="00493FB3"/>
    <w:rPr>
      <w:rFonts w:eastAsiaTheme="majorEastAsia" w:cstheme="majorBidi"/>
      <w:color w:val="272727" w:themeColor="text1" w:themeTint="D8"/>
      <w:lang w:val="en-ZA"/>
    </w:rPr>
  </w:style>
  <w:style w:type="character" w:customStyle="1" w:styleId="TitleChar">
    <w:name w:val="Title Char"/>
    <w:basedOn w:val="DefaultParagraphFont"/>
    <w:link w:val="Title"/>
    <w:uiPriority w:val="10"/>
    <w:rsid w:val="00493FB3"/>
    <w:rPr>
      <w:rFonts w:ascii="Times New Roman" w:eastAsia="Times New Roman" w:hAnsi="Times New Roman" w:cs="Times New Roman"/>
      <w:b/>
      <w:bCs/>
      <w:sz w:val="36"/>
      <w:szCs w:val="36"/>
    </w:rPr>
  </w:style>
  <w:style w:type="paragraph" w:styleId="Subtitle">
    <w:name w:val="Subtitle"/>
    <w:basedOn w:val="Normal"/>
    <w:next w:val="Normal"/>
    <w:link w:val="SubtitleChar"/>
    <w:uiPriority w:val="11"/>
    <w:qFormat/>
    <w:rsid w:val="00493FB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val="en-ZA"/>
    </w:rPr>
  </w:style>
  <w:style w:type="character" w:customStyle="1" w:styleId="SubtitleChar">
    <w:name w:val="Subtitle Char"/>
    <w:basedOn w:val="DefaultParagraphFont"/>
    <w:link w:val="Subtitle"/>
    <w:uiPriority w:val="11"/>
    <w:rsid w:val="00493FB3"/>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493FB3"/>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val="en-ZA"/>
    </w:rPr>
  </w:style>
  <w:style w:type="character" w:customStyle="1" w:styleId="QuoteChar">
    <w:name w:val="Quote Char"/>
    <w:basedOn w:val="DefaultParagraphFont"/>
    <w:link w:val="Quote"/>
    <w:uiPriority w:val="29"/>
    <w:rsid w:val="00493FB3"/>
    <w:rPr>
      <w:i/>
      <w:iCs/>
      <w:color w:val="404040" w:themeColor="text1" w:themeTint="BF"/>
      <w:lang w:val="en-ZA"/>
    </w:rPr>
  </w:style>
  <w:style w:type="character" w:styleId="IntenseEmphasis">
    <w:name w:val="Intense Emphasis"/>
    <w:basedOn w:val="DefaultParagraphFont"/>
    <w:uiPriority w:val="21"/>
    <w:qFormat/>
    <w:rsid w:val="00493FB3"/>
    <w:rPr>
      <w:i/>
      <w:iCs/>
      <w:color w:val="365F91" w:themeColor="accent1" w:themeShade="BF"/>
    </w:rPr>
  </w:style>
  <w:style w:type="paragraph" w:styleId="IntenseQuote">
    <w:name w:val="Intense Quote"/>
    <w:basedOn w:val="Normal"/>
    <w:next w:val="Normal"/>
    <w:link w:val="IntenseQuoteChar"/>
    <w:uiPriority w:val="30"/>
    <w:qFormat/>
    <w:rsid w:val="00493FB3"/>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lang w:val="en-ZA"/>
    </w:rPr>
  </w:style>
  <w:style w:type="character" w:customStyle="1" w:styleId="IntenseQuoteChar">
    <w:name w:val="Intense Quote Char"/>
    <w:basedOn w:val="DefaultParagraphFont"/>
    <w:link w:val="IntenseQuote"/>
    <w:uiPriority w:val="30"/>
    <w:rsid w:val="00493FB3"/>
    <w:rPr>
      <w:i/>
      <w:iCs/>
      <w:color w:val="365F91" w:themeColor="accent1" w:themeShade="BF"/>
      <w:lang w:val="en-ZA"/>
    </w:rPr>
  </w:style>
  <w:style w:type="character" w:styleId="IntenseReference">
    <w:name w:val="Intense Reference"/>
    <w:basedOn w:val="DefaultParagraphFont"/>
    <w:uiPriority w:val="32"/>
    <w:qFormat/>
    <w:rsid w:val="00493FB3"/>
    <w:rPr>
      <w:b/>
      <w:bCs/>
      <w:smallCaps/>
      <w:color w:val="365F91" w:themeColor="accent1" w:themeShade="BF"/>
      <w:spacing w:val="5"/>
    </w:rPr>
  </w:style>
  <w:style w:type="character" w:styleId="FollowedHyperlink">
    <w:name w:val="FollowedHyperlink"/>
    <w:basedOn w:val="DefaultParagraphFont"/>
    <w:uiPriority w:val="99"/>
    <w:semiHidden/>
    <w:unhideWhenUsed/>
    <w:rsid w:val="00493FB3"/>
    <w:rPr>
      <w:color w:val="800080" w:themeColor="followedHyperlink"/>
      <w:u w:val="single"/>
    </w:rPr>
  </w:style>
  <w:style w:type="paragraph" w:customStyle="1" w:styleId="msonormal0">
    <w:name w:val="msonormal"/>
    <w:basedOn w:val="Normal"/>
    <w:rsid w:val="00493FB3"/>
    <w:pPr>
      <w:widowControl/>
      <w:autoSpaceDE/>
      <w:autoSpaceDN/>
      <w:spacing w:before="100" w:beforeAutospacing="1" w:after="100" w:afterAutospacing="1"/>
    </w:pPr>
    <w:rPr>
      <w:sz w:val="24"/>
      <w:szCs w:val="24"/>
    </w:rPr>
  </w:style>
  <w:style w:type="character" w:customStyle="1" w:styleId="BodyTextChar">
    <w:name w:val="Body Text Char"/>
    <w:basedOn w:val="DefaultParagraphFont"/>
    <w:link w:val="BodyText"/>
    <w:rsid w:val="00493FB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3FB3"/>
    <w:pPr>
      <w:widowControl/>
      <w:autoSpaceDE/>
      <w:autoSpaceDN/>
    </w:pPr>
    <w:rPr>
      <w:rFonts w:ascii="Segoe UI" w:eastAsiaTheme="minorHAnsi" w:hAnsi="Segoe UI" w:cs="Segoe UI"/>
      <w:sz w:val="18"/>
      <w:szCs w:val="18"/>
      <w:lang w:val="en-GB"/>
      <w14:ligatures w14:val="standardContextual"/>
    </w:rPr>
  </w:style>
  <w:style w:type="character" w:customStyle="1" w:styleId="BalloonTextChar">
    <w:name w:val="Balloon Text Char"/>
    <w:basedOn w:val="DefaultParagraphFont"/>
    <w:link w:val="BalloonText"/>
    <w:uiPriority w:val="99"/>
    <w:semiHidden/>
    <w:rsid w:val="00493FB3"/>
    <w:rPr>
      <w:rFonts w:ascii="Segoe UI" w:hAnsi="Segoe UI" w:cs="Segoe UI"/>
      <w:sz w:val="18"/>
      <w:szCs w:val="18"/>
      <w:lang w:val="en-GB"/>
      <w14:ligatures w14:val="standardContextual"/>
    </w:rPr>
  </w:style>
  <w:style w:type="paragraph" w:customStyle="1" w:styleId="Default">
    <w:name w:val="Default"/>
    <w:rsid w:val="00493FB3"/>
    <w:pPr>
      <w:widowControl/>
      <w:adjustRightInd w:val="0"/>
    </w:pPr>
    <w:rPr>
      <w:rFonts w:ascii="Times New Roman" w:hAnsi="Times New Roman" w:cs="Times New Roman"/>
      <w:color w:val="000000"/>
      <w:sz w:val="24"/>
      <w:szCs w:val="24"/>
      <w:lang w:val="en-GB"/>
    </w:rPr>
  </w:style>
  <w:style w:type="paragraph" w:customStyle="1" w:styleId="NumberLeading">
    <w:name w:val="Number Leading"/>
    <w:basedOn w:val="BodyText"/>
    <w:qFormat/>
    <w:rsid w:val="00493FB3"/>
    <w:pPr>
      <w:widowControl/>
      <w:autoSpaceDE/>
      <w:autoSpaceDN/>
      <w:spacing w:after="57" w:line="270" w:lineRule="exact"/>
      <w:ind w:left="369" w:hanging="369"/>
    </w:pPr>
    <w:rPr>
      <w:rFonts w:asciiTheme="minorHAnsi" w:eastAsiaTheme="minorHAnsi" w:hAnsiTheme="minorHAnsi" w:cstheme="minorBidi"/>
      <w:sz w:val="22"/>
      <w:szCs w:val="22"/>
      <w:lang w:val="en-GB"/>
    </w:rPr>
  </w:style>
  <w:style w:type="character" w:customStyle="1" w:styleId="normaltextrun">
    <w:name w:val="normaltextrun"/>
    <w:basedOn w:val="DefaultParagraphFont"/>
    <w:rsid w:val="00493FB3"/>
  </w:style>
  <w:style w:type="character" w:customStyle="1" w:styleId="eop">
    <w:name w:val="eop"/>
    <w:basedOn w:val="DefaultParagraphFont"/>
    <w:rsid w:val="00493FB3"/>
  </w:style>
  <w:style w:type="table" w:customStyle="1" w:styleId="TableGrid1">
    <w:name w:val="Table Grid1"/>
    <w:basedOn w:val="TableNormal"/>
    <w:uiPriority w:val="59"/>
    <w:rsid w:val="00493FB3"/>
    <w:pPr>
      <w:widowControl/>
      <w:autoSpaceDE/>
      <w:autoSpaceDN/>
    </w:pPr>
    <w:rPr>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93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75693">
      <w:bodyDiv w:val="1"/>
      <w:marLeft w:val="0"/>
      <w:marRight w:val="0"/>
      <w:marTop w:val="0"/>
      <w:marBottom w:val="0"/>
      <w:divBdr>
        <w:top w:val="none" w:sz="0" w:space="0" w:color="auto"/>
        <w:left w:val="none" w:sz="0" w:space="0" w:color="auto"/>
        <w:bottom w:val="none" w:sz="0" w:space="0" w:color="auto"/>
        <w:right w:val="none" w:sz="0" w:space="0" w:color="auto"/>
      </w:divBdr>
    </w:div>
    <w:div w:id="368459527">
      <w:bodyDiv w:val="1"/>
      <w:marLeft w:val="0"/>
      <w:marRight w:val="0"/>
      <w:marTop w:val="0"/>
      <w:marBottom w:val="0"/>
      <w:divBdr>
        <w:top w:val="none" w:sz="0" w:space="0" w:color="auto"/>
        <w:left w:val="none" w:sz="0" w:space="0" w:color="auto"/>
        <w:bottom w:val="none" w:sz="0" w:space="0" w:color="auto"/>
        <w:right w:val="none" w:sz="0" w:space="0" w:color="auto"/>
      </w:divBdr>
    </w:div>
    <w:div w:id="400100122">
      <w:bodyDiv w:val="1"/>
      <w:marLeft w:val="0"/>
      <w:marRight w:val="0"/>
      <w:marTop w:val="0"/>
      <w:marBottom w:val="0"/>
      <w:divBdr>
        <w:top w:val="none" w:sz="0" w:space="0" w:color="auto"/>
        <w:left w:val="none" w:sz="0" w:space="0" w:color="auto"/>
        <w:bottom w:val="none" w:sz="0" w:space="0" w:color="auto"/>
        <w:right w:val="none" w:sz="0" w:space="0" w:color="auto"/>
      </w:divBdr>
    </w:div>
    <w:div w:id="409011130">
      <w:bodyDiv w:val="1"/>
      <w:marLeft w:val="0"/>
      <w:marRight w:val="0"/>
      <w:marTop w:val="0"/>
      <w:marBottom w:val="0"/>
      <w:divBdr>
        <w:top w:val="none" w:sz="0" w:space="0" w:color="auto"/>
        <w:left w:val="none" w:sz="0" w:space="0" w:color="auto"/>
        <w:bottom w:val="none" w:sz="0" w:space="0" w:color="auto"/>
        <w:right w:val="none" w:sz="0" w:space="0" w:color="auto"/>
      </w:divBdr>
    </w:div>
    <w:div w:id="595553889">
      <w:bodyDiv w:val="1"/>
      <w:marLeft w:val="0"/>
      <w:marRight w:val="0"/>
      <w:marTop w:val="0"/>
      <w:marBottom w:val="0"/>
      <w:divBdr>
        <w:top w:val="none" w:sz="0" w:space="0" w:color="auto"/>
        <w:left w:val="none" w:sz="0" w:space="0" w:color="auto"/>
        <w:bottom w:val="none" w:sz="0" w:space="0" w:color="auto"/>
        <w:right w:val="none" w:sz="0" w:space="0" w:color="auto"/>
      </w:divBdr>
    </w:div>
    <w:div w:id="799540169">
      <w:bodyDiv w:val="1"/>
      <w:marLeft w:val="0"/>
      <w:marRight w:val="0"/>
      <w:marTop w:val="0"/>
      <w:marBottom w:val="0"/>
      <w:divBdr>
        <w:top w:val="none" w:sz="0" w:space="0" w:color="auto"/>
        <w:left w:val="none" w:sz="0" w:space="0" w:color="auto"/>
        <w:bottom w:val="none" w:sz="0" w:space="0" w:color="auto"/>
        <w:right w:val="none" w:sz="0" w:space="0" w:color="auto"/>
      </w:divBdr>
    </w:div>
    <w:div w:id="1714042354">
      <w:bodyDiv w:val="1"/>
      <w:marLeft w:val="0"/>
      <w:marRight w:val="0"/>
      <w:marTop w:val="0"/>
      <w:marBottom w:val="0"/>
      <w:divBdr>
        <w:top w:val="none" w:sz="0" w:space="0" w:color="auto"/>
        <w:left w:val="none" w:sz="0" w:space="0" w:color="auto"/>
        <w:bottom w:val="none" w:sz="0" w:space="0" w:color="auto"/>
        <w:right w:val="none" w:sz="0" w:space="0" w:color="auto"/>
      </w:divBdr>
    </w:div>
    <w:div w:id="2023776438">
      <w:bodyDiv w:val="1"/>
      <w:marLeft w:val="0"/>
      <w:marRight w:val="0"/>
      <w:marTop w:val="0"/>
      <w:marBottom w:val="0"/>
      <w:divBdr>
        <w:top w:val="none" w:sz="0" w:space="0" w:color="auto"/>
        <w:left w:val="none" w:sz="0" w:space="0" w:color="auto"/>
        <w:bottom w:val="none" w:sz="0" w:space="0" w:color="auto"/>
        <w:right w:val="none" w:sz="0" w:space="0" w:color="auto"/>
      </w:divBdr>
      <w:divsChild>
        <w:div w:id="791511008">
          <w:marLeft w:val="0"/>
          <w:marRight w:val="0"/>
          <w:marTop w:val="0"/>
          <w:marBottom w:val="0"/>
          <w:divBdr>
            <w:top w:val="none" w:sz="0" w:space="0" w:color="auto"/>
            <w:left w:val="none" w:sz="0" w:space="0" w:color="auto"/>
            <w:bottom w:val="none" w:sz="0" w:space="0" w:color="auto"/>
            <w:right w:val="none" w:sz="0" w:space="0" w:color="auto"/>
          </w:divBdr>
        </w:div>
        <w:div w:id="13879490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2C12-0AD1-442B-87EA-CD193767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3854</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M.Gilbert</dc:creator>
  <cp:keywords/>
  <dc:description/>
  <cp:lastModifiedBy>olivier nsanzamahoro</cp:lastModifiedBy>
  <cp:revision>3</cp:revision>
  <dcterms:created xsi:type="dcterms:W3CDTF">2026-03-23T14:51:00Z</dcterms:created>
  <dcterms:modified xsi:type="dcterms:W3CDTF">2026-03-23T15:08:00Z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2022-06-04T00:00:00Z</vt:filetime>
  </property>
  <property fmtid="{D5CDD505-2E9C-101B-9397-08002B2CF9AE}" pid="3" name="Creator">
    <vt:lpwstr>Microsoft® Word 2019</vt:lpwstr>
  </property>
  <property fmtid="{D5CDD505-2E9C-101B-9397-08002B2CF9AE}" pid="4" name="LastSaved">
    <vt:filetime>2024-01-24T00:00:00Z</vt:filetime>
  </property>
</Properties>
</file>